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6E" w:rsidRDefault="007037AC" w:rsidP="00AF6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</w:pPr>
      <w:r w:rsidRPr="00AF6D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>Нормативн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>о-правові акти з питань с</w:t>
      </w:r>
      <w:r w:rsidR="00AF6D6E" w:rsidRPr="00AF6D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>оціально-трудов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>их</w:t>
      </w:r>
      <w:r w:rsidR="00AF6D6E" w:rsidRPr="00AF6D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 xml:space="preserve"> відносин та охорон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>и</w:t>
      </w:r>
      <w:r w:rsidR="00AF6D6E" w:rsidRPr="00AF6D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  <w:t xml:space="preserve"> праці </w:t>
      </w:r>
    </w:p>
    <w:p w:rsidR="00AF6D6E" w:rsidRPr="00AF6D6E" w:rsidRDefault="00AF6D6E" w:rsidP="00AF6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uk-UA" w:eastAsia="ru-RU"/>
        </w:rPr>
      </w:pPr>
    </w:p>
    <w:p w:rsidR="00FE2183" w:rsidRPr="00FE2183" w:rsidRDefault="00FE2183" w:rsidP="00AF6D6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  <w:proofErr w:type="spellStart"/>
      <w:r w:rsidRPr="00FE218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Конституція</w:t>
      </w:r>
      <w:proofErr w:type="spellEnd"/>
      <w:r w:rsidRPr="00FE218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FE218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України</w:t>
      </w:r>
      <w:proofErr w:type="spellEnd"/>
    </w:p>
    <w:p w:rsidR="00FE2183" w:rsidRPr="00FE2183" w:rsidRDefault="005A4BDB" w:rsidP="00AF6D6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  <w:hyperlink r:id="rId4" w:history="1">
        <w:r w:rsidR="00FE2183" w:rsidRPr="00FE2183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val="uk-UA" w:eastAsia="ru-RU"/>
          </w:rPr>
          <w:t>http://zakon3.rada.gov.ua/laws/show/254%D0%BA/96-%D0%B2%D1%80</w:t>
        </w:r>
      </w:hyperlink>
    </w:p>
    <w:p w:rsidR="00FE2183" w:rsidRDefault="00FE2183" w:rsidP="00AF6D6E">
      <w:pPr>
        <w:pStyle w:val="1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uk-UA"/>
        </w:rPr>
      </w:pPr>
    </w:p>
    <w:p w:rsidR="00253B7B" w:rsidRPr="00C221CB" w:rsidRDefault="006525BC" w:rsidP="00AF6D6E">
      <w:pPr>
        <w:pStyle w:val="1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uk-UA"/>
        </w:rPr>
      </w:pPr>
      <w:r w:rsidRPr="00C221CB">
        <w:rPr>
          <w:b w:val="0"/>
          <w:bCs w:val="0"/>
          <w:sz w:val="24"/>
          <w:szCs w:val="24"/>
          <w:lang w:val="uk-UA"/>
        </w:rPr>
        <w:t xml:space="preserve">Кодекс законів про працю України </w:t>
      </w:r>
      <w:r w:rsidR="003B6A03">
        <w:rPr>
          <w:b w:val="0"/>
          <w:bCs w:val="0"/>
          <w:sz w:val="24"/>
          <w:szCs w:val="24"/>
          <w:lang w:val="uk-UA"/>
        </w:rPr>
        <w:t>від 10 грудня 1971 року №332-VIII</w:t>
      </w:r>
      <w:r w:rsidRPr="00C221CB">
        <w:rPr>
          <w:b w:val="0"/>
          <w:bCs w:val="0"/>
          <w:sz w:val="24"/>
          <w:szCs w:val="24"/>
          <w:lang w:val="uk-UA"/>
        </w:rPr>
        <w:t xml:space="preserve">  </w:t>
      </w:r>
    </w:p>
    <w:p w:rsidR="003F1BFC" w:rsidRPr="00C221CB" w:rsidRDefault="005A4BDB" w:rsidP="00AF6D6E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hyperlink r:id="rId5" w:history="1">
        <w:r w:rsidR="006525BC" w:rsidRPr="00C221CB">
          <w:rPr>
            <w:rStyle w:val="a3"/>
            <w:b w:val="0"/>
            <w:sz w:val="24"/>
            <w:szCs w:val="24"/>
            <w:lang w:val="uk-UA"/>
          </w:rPr>
          <w:t>http://zakon3.rada.gov.ua/laws/show/322-08</w:t>
        </w:r>
      </w:hyperlink>
    </w:p>
    <w:p w:rsidR="006525BC" w:rsidRPr="00C221CB" w:rsidRDefault="006525BC" w:rsidP="00AF6D6E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8B311B" w:rsidRDefault="006525BC" w:rsidP="00AF6D6E">
      <w:pPr>
        <w:pStyle w:val="1"/>
        <w:spacing w:before="0" w:beforeAutospacing="0" w:after="0" w:afterAutospacing="0"/>
        <w:jc w:val="both"/>
        <w:rPr>
          <w:rStyle w:val="rvts78"/>
          <w:b w:val="0"/>
          <w:sz w:val="24"/>
          <w:szCs w:val="24"/>
          <w:lang w:val="uk-UA"/>
        </w:rPr>
      </w:pPr>
      <w:r w:rsidRPr="00C221CB">
        <w:rPr>
          <w:rStyle w:val="rvts78"/>
          <w:b w:val="0"/>
          <w:sz w:val="24"/>
          <w:szCs w:val="24"/>
          <w:lang w:val="uk-UA"/>
        </w:rPr>
        <w:t xml:space="preserve">Закон України </w:t>
      </w:r>
      <w:r w:rsidR="003B6A03">
        <w:rPr>
          <w:rStyle w:val="rvts78"/>
          <w:b w:val="0"/>
          <w:sz w:val="24"/>
          <w:szCs w:val="24"/>
          <w:lang w:val="uk-UA"/>
        </w:rPr>
        <w:t xml:space="preserve">від 24 березня 1995 року </w:t>
      </w:r>
      <w:r w:rsidRPr="00C221CB">
        <w:rPr>
          <w:b w:val="0"/>
          <w:sz w:val="24"/>
          <w:szCs w:val="24"/>
          <w:lang w:val="uk-UA"/>
        </w:rPr>
        <w:t xml:space="preserve">№ </w:t>
      </w:r>
      <w:r w:rsidRPr="00C221CB">
        <w:rPr>
          <w:b w:val="0"/>
          <w:bCs w:val="0"/>
          <w:sz w:val="24"/>
          <w:szCs w:val="24"/>
          <w:lang w:val="uk-UA"/>
        </w:rPr>
        <w:t>108/95-ВР</w:t>
      </w:r>
      <w:r w:rsidRPr="00C221CB">
        <w:rPr>
          <w:rStyle w:val="rvts78"/>
          <w:b w:val="0"/>
          <w:sz w:val="24"/>
          <w:szCs w:val="24"/>
          <w:lang w:val="uk-UA"/>
        </w:rPr>
        <w:t xml:space="preserve"> «Про оплату праці»</w:t>
      </w:r>
      <w:r w:rsidR="003B6A03">
        <w:rPr>
          <w:rStyle w:val="rvts78"/>
          <w:b w:val="0"/>
          <w:sz w:val="24"/>
          <w:szCs w:val="24"/>
          <w:lang w:val="uk-UA"/>
        </w:rPr>
        <w:t xml:space="preserve"> (із змінами)</w:t>
      </w:r>
    </w:p>
    <w:p w:rsidR="006525BC" w:rsidRDefault="005A4BDB" w:rsidP="00AF6D6E">
      <w:pPr>
        <w:pStyle w:val="1"/>
        <w:spacing w:before="0" w:beforeAutospacing="0" w:after="0" w:afterAutospacing="0"/>
        <w:jc w:val="both"/>
        <w:rPr>
          <w:rStyle w:val="rvts78"/>
          <w:b w:val="0"/>
          <w:sz w:val="24"/>
          <w:szCs w:val="24"/>
          <w:lang w:val="uk-UA"/>
        </w:rPr>
      </w:pPr>
      <w:hyperlink r:id="rId6" w:history="1">
        <w:r w:rsidR="00FE2183" w:rsidRPr="00071BAD">
          <w:rPr>
            <w:rStyle w:val="a3"/>
            <w:b w:val="0"/>
            <w:sz w:val="24"/>
            <w:szCs w:val="24"/>
            <w:lang w:val="uk-UA"/>
          </w:rPr>
          <w:t>http://zakon5.rada.gov.ua/laws/show/108/95-%D0%B2%D1%80</w:t>
        </w:r>
      </w:hyperlink>
    </w:p>
    <w:p w:rsidR="006525BC" w:rsidRDefault="006525B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7037AC" w:rsidRPr="003B6A03" w:rsidRDefault="007037AC" w:rsidP="007037A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C221CB">
        <w:rPr>
          <w:b w:val="0"/>
          <w:sz w:val="24"/>
          <w:szCs w:val="24"/>
          <w:lang w:val="uk-UA"/>
        </w:rPr>
        <w:t xml:space="preserve">Закон України </w:t>
      </w:r>
      <w:r>
        <w:rPr>
          <w:b w:val="0"/>
          <w:sz w:val="24"/>
          <w:szCs w:val="24"/>
          <w:lang w:val="uk-UA"/>
        </w:rPr>
        <w:t xml:space="preserve">від 15 листопада 1996 року </w:t>
      </w:r>
      <w:r w:rsidRPr="00C221CB">
        <w:rPr>
          <w:b w:val="0"/>
          <w:sz w:val="24"/>
          <w:szCs w:val="24"/>
          <w:lang w:val="uk-UA"/>
        </w:rPr>
        <w:t xml:space="preserve">№ 505/96-ВР «Про відпустки» </w:t>
      </w:r>
      <w:r w:rsidRPr="003B6A03">
        <w:rPr>
          <w:b w:val="0"/>
          <w:sz w:val="24"/>
          <w:szCs w:val="24"/>
          <w:shd w:val="clear" w:color="auto" w:fill="FFFFFF"/>
          <w:lang w:val="uk-UA"/>
        </w:rPr>
        <w:t>(із змінами)</w:t>
      </w:r>
      <w:r w:rsidRPr="003B6A03">
        <w:rPr>
          <w:b w:val="0"/>
          <w:sz w:val="24"/>
          <w:szCs w:val="24"/>
          <w:lang w:val="uk-UA"/>
        </w:rPr>
        <w:t xml:space="preserve"> </w:t>
      </w:r>
    </w:p>
    <w:p w:rsidR="007037AC" w:rsidRPr="00C221CB" w:rsidRDefault="005A4BDB" w:rsidP="007037AC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  <w:hyperlink r:id="rId7" w:history="1">
        <w:r w:rsidR="007037AC" w:rsidRPr="00C221CB">
          <w:rPr>
            <w:rStyle w:val="a3"/>
            <w:b w:val="0"/>
            <w:sz w:val="24"/>
            <w:szCs w:val="24"/>
            <w:lang w:val="uk-UA"/>
          </w:rPr>
          <w:t>http://zakon.rada.gov.ua/go/504/96-%D0%B2%D1%80</w:t>
        </w:r>
      </w:hyperlink>
    </w:p>
    <w:p w:rsidR="007037AC" w:rsidRDefault="007037A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7037AC" w:rsidRPr="00737C01" w:rsidRDefault="007037AC" w:rsidP="007037A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Закон України 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від 1 липня 1993 року 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>№ 3356-XII «Про колективні договори і угоди»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737C01">
        <w:rPr>
          <w:b w:val="0"/>
          <w:sz w:val="24"/>
          <w:szCs w:val="24"/>
          <w:shd w:val="clear" w:color="auto" w:fill="FFFFFF"/>
          <w:lang w:val="uk-UA"/>
        </w:rPr>
        <w:t>(із змінами)</w:t>
      </w:r>
    </w:p>
    <w:p w:rsidR="007037AC" w:rsidRPr="00C221CB" w:rsidRDefault="005A4BDB" w:rsidP="007037AC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8" w:history="1">
        <w:r w:rsidR="007037AC"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http://zakon0.rada.gov.ua/laws/show/3356-12</w:t>
        </w:r>
      </w:hyperlink>
    </w:p>
    <w:p w:rsidR="007037AC" w:rsidRPr="00C221CB" w:rsidRDefault="007037AC" w:rsidP="007037AC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</w:p>
    <w:p w:rsidR="007037AC" w:rsidRPr="00C221CB" w:rsidRDefault="007037AC" w:rsidP="007037A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Закон України 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від 23 грудня 2010 року </w:t>
      </w:r>
      <w:r w:rsidRPr="00C221CB">
        <w:rPr>
          <w:b w:val="0"/>
          <w:bCs w:val="0"/>
          <w:sz w:val="24"/>
          <w:szCs w:val="24"/>
          <w:shd w:val="clear" w:color="auto" w:fill="FFFFFF"/>
          <w:lang w:val="uk-UA"/>
        </w:rPr>
        <w:t>№ 2862-VI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 «Про соціальний діалог в Україні»</w:t>
      </w:r>
    </w:p>
    <w:p w:rsidR="007037AC" w:rsidRPr="00C221CB" w:rsidRDefault="005A4BDB" w:rsidP="007037AC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9" w:history="1">
        <w:r w:rsidR="007037AC"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http://zakon0.rada.gov.ua/laws/show/2862-17</w:t>
        </w:r>
      </w:hyperlink>
    </w:p>
    <w:p w:rsidR="007037AC" w:rsidRDefault="007037A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7037AC" w:rsidRPr="00080441" w:rsidRDefault="007037AC" w:rsidP="007037A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080441">
        <w:rPr>
          <w:b w:val="0"/>
          <w:sz w:val="24"/>
          <w:szCs w:val="24"/>
          <w:shd w:val="clear" w:color="auto" w:fill="FFFFFF"/>
          <w:lang w:val="uk-UA"/>
        </w:rPr>
        <w:t xml:space="preserve">Закон України 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від 5 липня 2012 року </w:t>
      </w:r>
      <w:r w:rsidRPr="00080441">
        <w:rPr>
          <w:b w:val="0"/>
          <w:sz w:val="24"/>
          <w:szCs w:val="24"/>
          <w:shd w:val="clear" w:color="auto" w:fill="FFFFFF"/>
          <w:lang w:val="uk-UA"/>
        </w:rPr>
        <w:t>№ 5067-VI «Про зайнятість населення»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737C01">
        <w:rPr>
          <w:b w:val="0"/>
          <w:sz w:val="24"/>
          <w:szCs w:val="24"/>
          <w:shd w:val="clear" w:color="auto" w:fill="FFFFFF"/>
          <w:lang w:val="uk-UA"/>
        </w:rPr>
        <w:t>(із змінами)</w:t>
      </w:r>
    </w:p>
    <w:p w:rsidR="007037AC" w:rsidRPr="00C221CB" w:rsidRDefault="005A4BDB" w:rsidP="007037AC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10" w:history="1">
        <w:r w:rsidR="007037AC" w:rsidRPr="00080441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http://zakon3.rada.gov.ua/laws/show/5067-17</w:t>
        </w:r>
      </w:hyperlink>
    </w:p>
    <w:p w:rsidR="007037AC" w:rsidRDefault="007037A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7037AC" w:rsidRPr="00C221CB" w:rsidRDefault="007037AC" w:rsidP="007037AC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Закон України 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від 14 жовтня 1992 року 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>№ 2694-ХІІ «Про охорону праці»</w:t>
      </w:r>
      <w:r w:rsidRPr="00080441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737C01">
        <w:rPr>
          <w:b w:val="0"/>
          <w:sz w:val="24"/>
          <w:szCs w:val="24"/>
          <w:shd w:val="clear" w:color="auto" w:fill="FFFFFF"/>
          <w:lang w:val="uk-UA"/>
        </w:rPr>
        <w:t>(із змінами)</w:t>
      </w:r>
    </w:p>
    <w:p w:rsidR="007037AC" w:rsidRPr="00C221CB" w:rsidRDefault="005A4BDB" w:rsidP="007037AC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11" w:history="1">
        <w:r w:rsidR="007037AC"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http://zakon5.rada.gov.ua/laws/show/2694-12</w:t>
        </w:r>
      </w:hyperlink>
    </w:p>
    <w:p w:rsidR="007037AC" w:rsidRDefault="007037A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7037AC" w:rsidRPr="00080441" w:rsidRDefault="007037AC" w:rsidP="007037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  <w:r w:rsidRPr="00C221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 xml:space="preserve">Закон України 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 xml:space="preserve">від 29 вересня 1999 року </w:t>
      </w:r>
      <w:r w:rsidRPr="00C221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№ 1105 «</w:t>
      </w:r>
      <w:r w:rsidRPr="00D8319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Про</w:t>
      </w:r>
      <w:r w:rsidRPr="00C221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 xml:space="preserve"> загальнообов</w:t>
      </w:r>
      <w:r w:rsidRPr="00D8319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’язкове державне соціальне страхування</w:t>
      </w:r>
      <w:r w:rsidRPr="00C221C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»</w:t>
      </w:r>
      <w:r w:rsidRPr="0008044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0804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(із змінами)</w:t>
      </w:r>
    </w:p>
    <w:p w:rsidR="007037AC" w:rsidRPr="00C221CB" w:rsidRDefault="005A4BDB" w:rsidP="007037AC">
      <w:pPr>
        <w:pStyle w:val="HTML"/>
        <w:shd w:val="clear" w:color="auto" w:fill="FFFFFF"/>
        <w:rPr>
          <w:rFonts w:ascii="Times New Roman" w:hAnsi="Times New Roman" w:cs="Times New Roman"/>
          <w:color w:val="333333"/>
          <w:kern w:val="36"/>
          <w:sz w:val="24"/>
          <w:szCs w:val="24"/>
          <w:lang w:val="uk-UA"/>
        </w:rPr>
      </w:pPr>
      <w:hyperlink r:id="rId12" w:history="1">
        <w:r w:rsidR="007037AC" w:rsidRPr="00C221CB">
          <w:rPr>
            <w:rStyle w:val="a3"/>
            <w:rFonts w:ascii="Times New Roman" w:hAnsi="Times New Roman" w:cs="Times New Roman"/>
            <w:kern w:val="36"/>
            <w:sz w:val="24"/>
            <w:szCs w:val="24"/>
            <w:lang w:val="uk-UA"/>
          </w:rPr>
          <w:t>http://zakon3.rada.gov.ua/laws/show/1105-14</w:t>
        </w:r>
      </w:hyperlink>
    </w:p>
    <w:p w:rsidR="007037AC" w:rsidRPr="00C221CB" w:rsidRDefault="007037AC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8B311B" w:rsidRPr="00C221CB" w:rsidRDefault="00253B7B" w:rsidP="00AF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Постанова 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</w:t>
      </w: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абінету 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</w:t>
      </w: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іністрів 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країни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B6A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30 серпня 2002 року 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№</w:t>
      </w: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2522A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8B311B"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B6A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(із змінами)</w:t>
      </w:r>
    </w:p>
    <w:p w:rsidR="00E2522A" w:rsidRPr="00C221CB" w:rsidRDefault="005A4BDB" w:rsidP="00AF6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hyperlink r:id="rId13" w:history="1">
        <w:r w:rsidR="00497640" w:rsidRPr="00C221C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http://zakon3.rada.gov.ua/laws/show/1298-2002-%D0%BF/ed20120405</w:t>
        </w:r>
      </w:hyperlink>
    </w:p>
    <w:p w:rsidR="00497640" w:rsidRDefault="00497640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C221CB" w:rsidRPr="00C221CB" w:rsidRDefault="00C221CB" w:rsidP="00AF6D6E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</w:pP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Постанова Кабінету Міністрів України </w:t>
      </w:r>
      <w:r w:rsidR="003B6A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17 листопада 1997 року </w:t>
      </w: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№ 1290 «</w:t>
      </w:r>
      <w:r w:rsidRPr="00C221CB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Про затвердження Списків виробництв, робіт, цехів, професій і посад, зайнятість працівників в яких дає право на щорічні додаткові відпустки за роботу із шкідливими і важкими умовами праці та за особливий характер праці»</w:t>
      </w:r>
      <w:r w:rsidR="003B6A03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 xml:space="preserve"> </w:t>
      </w:r>
      <w:r w:rsidR="003B6A0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(із змінами)</w:t>
      </w:r>
    </w:p>
    <w:p w:rsidR="00C221CB" w:rsidRPr="00C221CB" w:rsidRDefault="005A4BDB" w:rsidP="00AF6D6E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="00C221CB" w:rsidRPr="00C221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http://zakon2.rada.gov.ua/laws/show/1290-97-%D0%BF</w:t>
        </w:r>
      </w:hyperlink>
    </w:p>
    <w:p w:rsidR="00C221CB" w:rsidRDefault="00C221CB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15220E" w:rsidRPr="00C221CB" w:rsidRDefault="00086D5B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Постанова Кабінету Міністрів України </w:t>
      </w:r>
      <w:r w:rsidR="00737C01">
        <w:rPr>
          <w:b w:val="0"/>
          <w:sz w:val="24"/>
          <w:szCs w:val="24"/>
          <w:shd w:val="clear" w:color="auto" w:fill="FFFFFF"/>
          <w:lang w:val="uk-UA"/>
        </w:rPr>
        <w:t xml:space="preserve">від 24 червня 2016 року 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№ </w:t>
      </w:r>
      <w:r>
        <w:rPr>
          <w:b w:val="0"/>
          <w:sz w:val="24"/>
          <w:szCs w:val="24"/>
          <w:shd w:val="clear" w:color="auto" w:fill="FFFFFF"/>
          <w:lang w:val="uk-UA"/>
        </w:rPr>
        <w:t>461 «</w:t>
      </w:r>
      <w:r w:rsidRPr="00086D5B">
        <w:rPr>
          <w:b w:val="0"/>
          <w:bCs w:val="0"/>
          <w:color w:val="000000"/>
          <w:sz w:val="25"/>
          <w:szCs w:val="25"/>
          <w:shd w:val="clear" w:color="auto" w:fill="FFFFFF"/>
          <w:lang w:val="uk-UA"/>
        </w:rPr>
        <w:t>Про затвердження списків виробництв, робіт, професій, посад і показників, зайнятість в яких дає право на пенсію за віком на пільгових умовах</w:t>
      </w:r>
      <w:r w:rsidRPr="00737C01">
        <w:rPr>
          <w:b w:val="0"/>
          <w:bCs w:val="0"/>
          <w:color w:val="000000"/>
          <w:sz w:val="25"/>
          <w:szCs w:val="25"/>
          <w:shd w:val="clear" w:color="auto" w:fill="FFFFFF"/>
          <w:lang w:val="uk-UA"/>
        </w:rPr>
        <w:t>»</w:t>
      </w:r>
      <w:r w:rsidR="00737C01" w:rsidRPr="00737C01">
        <w:rPr>
          <w:b w:val="0"/>
          <w:bCs w:val="0"/>
          <w:color w:val="000000"/>
          <w:sz w:val="25"/>
          <w:szCs w:val="25"/>
          <w:shd w:val="clear" w:color="auto" w:fill="FFFFFF"/>
          <w:lang w:val="uk-UA"/>
        </w:rPr>
        <w:t xml:space="preserve"> </w:t>
      </w:r>
      <w:r w:rsidR="00737C01" w:rsidRPr="00737C01">
        <w:rPr>
          <w:b w:val="0"/>
          <w:sz w:val="24"/>
          <w:szCs w:val="24"/>
          <w:shd w:val="clear" w:color="auto" w:fill="FFFFFF"/>
          <w:lang w:val="uk-UA"/>
        </w:rPr>
        <w:t>(із змінами)</w:t>
      </w:r>
    </w:p>
    <w:p w:rsidR="00086D5B" w:rsidRDefault="005A4BDB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  <w:hyperlink r:id="rId15" w:history="1">
        <w:r w:rsidR="00086D5B" w:rsidRPr="00071BAD">
          <w:rPr>
            <w:rStyle w:val="a3"/>
            <w:b w:val="0"/>
            <w:sz w:val="24"/>
            <w:szCs w:val="24"/>
            <w:lang w:val="uk-UA"/>
          </w:rPr>
          <w:t>http://zakon3.rada.gov.ua/laws/show/461-2016-%D0%BF</w:t>
        </w:r>
      </w:hyperlink>
    </w:p>
    <w:p w:rsidR="00086D5B" w:rsidRPr="00C221CB" w:rsidRDefault="00086D5B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DF4FF1" w:rsidRPr="00C221CB" w:rsidRDefault="00DF4FF1" w:rsidP="00AF6D6E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Постанова Кабінету Міністрів України </w:t>
      </w:r>
      <w:r w:rsidR="00080441">
        <w:rPr>
          <w:b w:val="0"/>
          <w:sz w:val="24"/>
          <w:szCs w:val="24"/>
          <w:shd w:val="clear" w:color="auto" w:fill="FFFFFF"/>
          <w:lang w:val="uk-UA"/>
        </w:rPr>
        <w:t xml:space="preserve">від 20 березня 2013 року 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№ </w:t>
      </w:r>
      <w:r w:rsidRPr="00C221CB">
        <w:rPr>
          <w:b w:val="0"/>
          <w:sz w:val="24"/>
          <w:szCs w:val="24"/>
          <w:lang w:val="uk-UA"/>
        </w:rPr>
        <w:t xml:space="preserve">175 </w:t>
      </w:r>
      <w:bookmarkStart w:id="0" w:name="n3"/>
      <w:bookmarkEnd w:id="0"/>
      <w:r w:rsidRPr="00C221CB">
        <w:rPr>
          <w:b w:val="0"/>
          <w:sz w:val="24"/>
          <w:szCs w:val="24"/>
          <w:lang w:val="uk-UA"/>
        </w:rPr>
        <w:t>«Про затвердження Порядку організації громадських та інших робіт тимчасового характеру»</w:t>
      </w:r>
    </w:p>
    <w:p w:rsidR="00DF4FF1" w:rsidRPr="00C221CB" w:rsidRDefault="005A4BDB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  <w:hyperlink r:id="rId16" w:history="1">
        <w:r w:rsidR="00DF4FF1" w:rsidRPr="00C221CB">
          <w:rPr>
            <w:rStyle w:val="a3"/>
            <w:b w:val="0"/>
            <w:sz w:val="24"/>
            <w:szCs w:val="24"/>
            <w:lang w:val="uk-UA"/>
          </w:rPr>
          <w:t>http://zakon3.rada.gov.ua/laws/show/175-2013-%D0%BF</w:t>
        </w:r>
      </w:hyperlink>
    </w:p>
    <w:p w:rsidR="00DF4FF1" w:rsidRPr="00DF4FF1" w:rsidRDefault="00DF4FF1" w:rsidP="00AF6D6E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bCs w:val="0"/>
          <w:color w:val="333333"/>
          <w:sz w:val="24"/>
          <w:szCs w:val="24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lastRenderedPageBreak/>
        <w:t xml:space="preserve">Постанова Кабінету Міністрів України </w:t>
      </w:r>
      <w:r>
        <w:rPr>
          <w:b w:val="0"/>
          <w:sz w:val="24"/>
          <w:szCs w:val="24"/>
          <w:shd w:val="clear" w:color="auto" w:fill="FFFFFF"/>
          <w:lang w:val="uk-UA"/>
        </w:rPr>
        <w:t xml:space="preserve">від 1 серпня 1992 року 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№ </w:t>
      </w:r>
      <w:r w:rsidRPr="00C221CB">
        <w:rPr>
          <w:b w:val="0"/>
          <w:sz w:val="24"/>
          <w:szCs w:val="24"/>
          <w:lang w:val="uk-UA"/>
        </w:rPr>
        <w:t>442 «</w:t>
      </w:r>
      <w:r w:rsidRPr="00C221CB">
        <w:rPr>
          <w:b w:val="0"/>
          <w:bCs w:val="0"/>
          <w:color w:val="333333"/>
          <w:sz w:val="24"/>
          <w:szCs w:val="24"/>
          <w:lang w:val="uk-UA"/>
        </w:rPr>
        <w:t>Про Порядок проведення атестації робочих місць за умовами праці</w:t>
      </w:r>
      <w:r>
        <w:rPr>
          <w:b w:val="0"/>
          <w:bCs w:val="0"/>
          <w:color w:val="333333"/>
          <w:sz w:val="24"/>
          <w:szCs w:val="24"/>
          <w:lang w:val="uk-UA"/>
        </w:rPr>
        <w:t>»</w:t>
      </w:r>
    </w:p>
    <w:p w:rsidR="00E10E00" w:rsidRPr="00C221CB" w:rsidRDefault="00E10E00" w:rsidP="00E10E00">
      <w:pPr>
        <w:pStyle w:val="1"/>
        <w:spacing w:before="0" w:beforeAutospacing="0" w:after="0" w:afterAutospacing="0"/>
        <w:rPr>
          <w:b w:val="0"/>
          <w:sz w:val="24"/>
          <w:szCs w:val="24"/>
          <w:lang w:val="uk-UA"/>
        </w:rPr>
      </w:pPr>
      <w:hyperlink r:id="rId17" w:history="1">
        <w:r w:rsidRPr="00C221CB">
          <w:rPr>
            <w:rStyle w:val="a3"/>
            <w:b w:val="0"/>
            <w:sz w:val="24"/>
            <w:szCs w:val="24"/>
            <w:lang w:val="uk-UA"/>
          </w:rPr>
          <w:t>http://zakon2.rada.gov.ua/laws/show/442-92-%D0%BF</w:t>
        </w:r>
      </w:hyperlink>
    </w:p>
    <w:p w:rsidR="00E10E00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Постанова Кабінету Міністрів України від 30 листопада 2011 року № 1232 «Деякі питання розслідування та обліку </w:t>
      </w:r>
      <w:r w:rsidRPr="00C221CB">
        <w:rPr>
          <w:rStyle w:val="a6"/>
          <w:b w:val="0"/>
          <w:bCs w:val="0"/>
          <w:i w:val="0"/>
          <w:iCs w:val="0"/>
          <w:sz w:val="24"/>
          <w:szCs w:val="24"/>
          <w:shd w:val="clear" w:color="auto" w:fill="FFFFFF"/>
          <w:lang w:val="uk-UA"/>
        </w:rPr>
        <w:t>нещасних випадків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, професійних захворювань і аварій на </w:t>
      </w:r>
      <w:r w:rsidRPr="00C221CB">
        <w:rPr>
          <w:rStyle w:val="a6"/>
          <w:b w:val="0"/>
          <w:bCs w:val="0"/>
          <w:i w:val="0"/>
          <w:iCs w:val="0"/>
          <w:sz w:val="24"/>
          <w:szCs w:val="24"/>
          <w:shd w:val="clear" w:color="auto" w:fill="FFFFFF"/>
          <w:lang w:val="uk-UA"/>
        </w:rPr>
        <w:t>виробництві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>»</w:t>
      </w:r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  <w:hyperlink r:id="rId18" w:history="1">
        <w:r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http://zakon0.rada.gov.ua/laws/show/1232-2011-%D0%BF</w:t>
        </w:r>
      </w:hyperlink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</w:p>
    <w:p w:rsidR="00E10E00" w:rsidRPr="00C221CB" w:rsidRDefault="00E10E00" w:rsidP="00E10E00">
      <w:pPr>
        <w:pStyle w:val="HTML"/>
        <w:shd w:val="clear" w:color="auto" w:fill="FFFFFF"/>
        <w:rPr>
          <w:rFonts w:ascii="Times New Roman" w:hAnsi="Times New Roman" w:cs="Times New Roman"/>
          <w:color w:val="333333"/>
          <w:kern w:val="36"/>
          <w:sz w:val="24"/>
          <w:szCs w:val="24"/>
          <w:lang w:val="uk-UA"/>
        </w:rPr>
      </w:pPr>
      <w:r w:rsidRPr="00C221C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Постанова Кабінету Міністрів України від </w:t>
      </w:r>
      <w:r w:rsidRPr="00C221CB"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22 березня 2001 року № 270 «</w:t>
      </w:r>
      <w:r w:rsidRPr="00C75655">
        <w:rPr>
          <w:rFonts w:ascii="Times New Roman" w:hAnsi="Times New Roman" w:cs="Times New Roman"/>
          <w:color w:val="333333"/>
          <w:kern w:val="36"/>
          <w:sz w:val="24"/>
          <w:szCs w:val="24"/>
          <w:lang w:val="uk-UA"/>
        </w:rPr>
        <w:t>Про затвердження Порядку розслідування та обліку нещасних випадків невиробничого характеру</w:t>
      </w:r>
      <w:r w:rsidRPr="00C221CB">
        <w:rPr>
          <w:rFonts w:ascii="Times New Roman" w:hAnsi="Times New Roman" w:cs="Times New Roman"/>
          <w:color w:val="333333"/>
          <w:kern w:val="36"/>
          <w:sz w:val="24"/>
          <w:szCs w:val="24"/>
          <w:lang w:val="uk-UA"/>
        </w:rPr>
        <w:t>»</w:t>
      </w:r>
    </w:p>
    <w:p w:rsidR="00E10E00" w:rsidRPr="007037AC" w:rsidRDefault="00E10E00" w:rsidP="00E10E00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19" w:history="1">
        <w:r w:rsidRPr="007037AC">
          <w:rPr>
            <w:rStyle w:val="a3"/>
            <w:b w:val="0"/>
            <w:sz w:val="24"/>
            <w:szCs w:val="24"/>
            <w:lang w:val="uk-UA"/>
          </w:rPr>
          <w:t>http://zakon3.rada.gov.ua/laws/show/270-2001-%D0%BF</w:t>
        </w:r>
      </w:hyperlink>
    </w:p>
    <w:p w:rsidR="00E10E00" w:rsidRDefault="00E10E00" w:rsidP="00E1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E10E00" w:rsidRPr="007A5E23" w:rsidRDefault="00E10E00" w:rsidP="00E10E0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333333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333333"/>
          <w:kern w:val="36"/>
          <w:sz w:val="24"/>
          <w:szCs w:val="24"/>
          <w:lang w:val="uk-UA" w:eastAsia="ru-RU"/>
        </w:rPr>
        <w:t>Постанова органів влади СРСР від 20.07.1984 року № 213 «</w:t>
      </w:r>
      <w:r w:rsidRPr="007A5E23">
        <w:rPr>
          <w:rFonts w:ascii="Times New Roman" w:eastAsia="Times New Roman" w:hAnsi="Times New Roman"/>
          <w:color w:val="333333"/>
          <w:kern w:val="36"/>
          <w:sz w:val="24"/>
          <w:szCs w:val="24"/>
          <w:lang w:val="uk-UA" w:eastAsia="ru-RU"/>
        </w:rPr>
        <w:t>Про затвердження типових правил внутрішнього трудового розпорядку для робочих і службовців підприємств, установ, організацій</w:t>
      </w:r>
      <w:r>
        <w:rPr>
          <w:rFonts w:ascii="Times New Roman" w:eastAsia="Times New Roman" w:hAnsi="Times New Roman"/>
          <w:color w:val="333333"/>
          <w:kern w:val="36"/>
          <w:sz w:val="24"/>
          <w:szCs w:val="24"/>
          <w:lang w:val="uk-UA" w:eastAsia="ru-RU"/>
        </w:rPr>
        <w:t>»</w:t>
      </w:r>
    </w:p>
    <w:p w:rsidR="00E10E00" w:rsidRPr="007A5E23" w:rsidRDefault="00E10E00" w:rsidP="00E10E00">
      <w:pPr>
        <w:spacing w:after="0" w:line="240" w:lineRule="auto"/>
        <w:jc w:val="both"/>
        <w:outlineLvl w:val="0"/>
        <w:rPr>
          <w:rFonts w:ascii="Times New Roman" w:hAnsi="Times New Roman"/>
          <w:color w:val="252525"/>
          <w:sz w:val="24"/>
          <w:szCs w:val="24"/>
          <w:shd w:val="clear" w:color="auto" w:fill="FFFFFF"/>
          <w:lang w:val="uk-UA"/>
        </w:rPr>
      </w:pPr>
      <w:hyperlink r:id="rId20" w:history="1">
        <w:r w:rsidRPr="007A5E2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http://zakon3.rada.gov.ua/la</w:t>
        </w:r>
        <w:r w:rsidRPr="007A5E2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w</w:t>
        </w:r>
        <w:r w:rsidRPr="007A5E23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uk-UA"/>
          </w:rPr>
          <w:t>s/show/v0213400-84</w:t>
        </w:r>
      </w:hyperlink>
    </w:p>
    <w:p w:rsidR="00E10E00" w:rsidRDefault="00E10E00" w:rsidP="00E1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E10E00" w:rsidRDefault="00E10E00" w:rsidP="00E1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C221CB">
        <w:rPr>
          <w:rFonts w:ascii="Times New Roman" w:hAnsi="Times New Roman"/>
          <w:bCs/>
          <w:sz w:val="24"/>
          <w:szCs w:val="24"/>
          <w:lang w:val="uk-UA"/>
        </w:rPr>
        <w:t xml:space="preserve">аказ Державного комітету України з нагляду за охороною праці від </w:t>
      </w:r>
      <w:r w:rsidRPr="00C221CB">
        <w:rPr>
          <w:rFonts w:ascii="Times New Roman" w:hAnsi="Times New Roman"/>
          <w:sz w:val="24"/>
          <w:szCs w:val="24"/>
          <w:lang w:val="uk-UA"/>
        </w:rPr>
        <w:t>15.11.2004 року №255</w:t>
      </w:r>
      <w:bookmarkStart w:id="1" w:name="o2"/>
      <w:bookmarkEnd w:id="1"/>
      <w:r w:rsidRPr="00C221CB">
        <w:rPr>
          <w:rFonts w:ascii="Times New Roman" w:hAnsi="Times New Roman"/>
          <w:sz w:val="24"/>
          <w:szCs w:val="24"/>
          <w:lang w:val="uk-UA"/>
        </w:rPr>
        <w:t>, зареєстрован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C221CB">
        <w:rPr>
          <w:rFonts w:ascii="Times New Roman" w:hAnsi="Times New Roman"/>
          <w:sz w:val="24"/>
          <w:szCs w:val="24"/>
          <w:lang w:val="uk-UA"/>
        </w:rPr>
        <w:t xml:space="preserve"> в Міністерстві юстиції України 1 грудня 2004 року за № 1526/10125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«Про затвердження </w:t>
      </w:r>
      <w:r w:rsidRPr="008B311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Типов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ого</w:t>
      </w:r>
      <w:r w:rsidRPr="008B311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положення про службу охорони праці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0E00" w:rsidRDefault="00E10E00" w:rsidP="00E1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uk-UA"/>
        </w:rPr>
      </w:pPr>
      <w:hyperlink r:id="rId21" w:history="1">
        <w:r w:rsidRPr="00C221CB">
          <w:rPr>
            <w:rStyle w:val="a3"/>
            <w:rFonts w:ascii="Times New Roman" w:hAnsi="Times New Roman"/>
            <w:sz w:val="24"/>
            <w:szCs w:val="24"/>
            <w:lang w:val="uk-UA"/>
          </w:rPr>
          <w:t>http://zakon5.rada.gov.ua/laws/show/z1526-04</w:t>
        </w:r>
      </w:hyperlink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</w:p>
    <w:p w:rsidR="00E10E00" w:rsidRPr="007A5E23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C221CB">
        <w:rPr>
          <w:b w:val="0"/>
          <w:sz w:val="24"/>
          <w:szCs w:val="24"/>
          <w:lang w:val="uk-UA"/>
        </w:rPr>
        <w:t xml:space="preserve">Наказ Державного комітету України з нагляду за охороною праці 26.01.2005 року № 15, </w:t>
      </w:r>
      <w:r w:rsidRPr="00D33363">
        <w:rPr>
          <w:b w:val="0"/>
          <w:sz w:val="24"/>
          <w:szCs w:val="24"/>
          <w:lang w:val="uk-UA"/>
        </w:rPr>
        <w:t>зареєстрований в Міністерстві юстиції України 15 лютого 2005 року за № 231/10511</w:t>
      </w:r>
      <w:r>
        <w:rPr>
          <w:b w:val="0"/>
          <w:sz w:val="24"/>
          <w:szCs w:val="24"/>
          <w:lang w:val="uk-UA"/>
        </w:rPr>
        <w:t xml:space="preserve"> </w:t>
      </w:r>
      <w:r w:rsidRPr="00D33363">
        <w:rPr>
          <w:b w:val="0"/>
          <w:bCs w:val="0"/>
          <w:sz w:val="24"/>
          <w:szCs w:val="24"/>
          <w:shd w:val="clear" w:color="auto" w:fill="FFFFFF"/>
          <w:lang w:val="uk-UA"/>
        </w:rPr>
        <w:t>«</w:t>
      </w:r>
      <w:r w:rsidRPr="00D33363"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 xml:space="preserve">Про </w:t>
      </w:r>
      <w:r w:rsidRPr="007A5E23"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>затвердження Типового положення про порядок проведення навчання і перевірки знань з питань охорони праці (</w:t>
      </w:r>
      <w:hyperlink r:id="rId22" w:history="1">
        <w:r w:rsidRPr="007A5E23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http://zakon2.rada.gov.ua/laws/show/z0231-05</w:t>
        </w:r>
      </w:hyperlink>
      <w:r w:rsidRPr="007A5E23">
        <w:rPr>
          <w:b w:val="0"/>
          <w:sz w:val="24"/>
          <w:szCs w:val="24"/>
          <w:lang w:val="uk-UA"/>
        </w:rPr>
        <w:t xml:space="preserve">) </w:t>
      </w:r>
      <w:r w:rsidRPr="007A5E23"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>та Переліку робіт з підвищеною небезпекою</w:t>
      </w:r>
      <w:r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 xml:space="preserve"> (</w:t>
      </w:r>
      <w:hyperlink r:id="rId23" w:history="1">
        <w:r w:rsidRPr="00315340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http://zakon0.rada.gov.ua/laws/show/z0232-05</w:t>
        </w:r>
      </w:hyperlink>
      <w:r>
        <w:rPr>
          <w:b w:val="0"/>
          <w:sz w:val="24"/>
          <w:szCs w:val="24"/>
          <w:lang w:val="uk-UA"/>
        </w:rPr>
        <w:t>)</w:t>
      </w:r>
      <w:r w:rsidRPr="007A5E23">
        <w:rPr>
          <w:b w:val="0"/>
          <w:sz w:val="24"/>
          <w:szCs w:val="24"/>
          <w:lang w:val="uk-UA"/>
        </w:rPr>
        <w:t xml:space="preserve">» </w:t>
      </w:r>
    </w:p>
    <w:p w:rsidR="00E10E00" w:rsidRPr="006533CF" w:rsidRDefault="00E10E00" w:rsidP="00E10E00">
      <w:pPr>
        <w:pStyle w:val="1"/>
        <w:spacing w:before="0" w:beforeAutospacing="0" w:after="0" w:afterAutospacing="0"/>
        <w:jc w:val="both"/>
        <w:rPr>
          <w:sz w:val="24"/>
          <w:szCs w:val="24"/>
          <w:lang w:val="uk-UA"/>
        </w:rPr>
      </w:pPr>
    </w:p>
    <w:p w:rsidR="00E10E00" w:rsidRPr="00876815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Наказ Комітету по нагляду за охороною праці Міністерства праці та соціальної політики України від 29 січня 1998 року № 9, зареєстрований в Міністерстві юстиції України </w:t>
      </w:r>
      <w:r>
        <w:rPr>
          <w:b w:val="0"/>
          <w:sz w:val="24"/>
          <w:szCs w:val="24"/>
          <w:shd w:val="clear" w:color="auto" w:fill="FFFFFF"/>
          <w:lang w:val="uk-UA"/>
        </w:rPr>
        <w:t>07 квітня 1998 року за №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>226/2666</w:t>
      </w:r>
      <w:bookmarkStart w:id="2" w:name="n4"/>
      <w:bookmarkEnd w:id="2"/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>
        <w:rPr>
          <w:b w:val="0"/>
          <w:sz w:val="24"/>
          <w:szCs w:val="24"/>
          <w:lang w:val="uk-UA"/>
        </w:rPr>
        <w:t xml:space="preserve">«Про затвердження </w:t>
      </w:r>
      <w:r w:rsidRPr="00C221CB">
        <w:rPr>
          <w:b w:val="0"/>
          <w:sz w:val="24"/>
          <w:szCs w:val="24"/>
          <w:lang w:val="uk-UA"/>
        </w:rPr>
        <w:t>Положення про розробку інструкцій з охорони праці»</w:t>
      </w:r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color w:val="545454"/>
          <w:sz w:val="24"/>
          <w:szCs w:val="24"/>
          <w:shd w:val="clear" w:color="auto" w:fill="FFFFFF"/>
          <w:lang w:val="uk-UA"/>
        </w:rPr>
      </w:pPr>
      <w:hyperlink r:id="rId24" w:history="1">
        <w:r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http://zakon5.rada.gov.ua/laws/show/z0226-98</w:t>
        </w:r>
      </w:hyperlink>
    </w:p>
    <w:p w:rsidR="00E10E00" w:rsidRPr="00C221CB" w:rsidRDefault="00E10E00" w:rsidP="00E10E0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uk-UA"/>
        </w:rPr>
      </w:pPr>
    </w:p>
    <w:p w:rsidR="00E10E00" w:rsidRDefault="00E10E00" w:rsidP="00E10E00">
      <w:pPr>
        <w:pStyle w:val="1"/>
        <w:spacing w:before="0" w:beforeAutospacing="0" w:after="0" w:afterAutospacing="0"/>
        <w:jc w:val="both"/>
        <w:rPr>
          <w:b w:val="0"/>
          <w:color w:val="000000"/>
          <w:sz w:val="24"/>
          <w:szCs w:val="24"/>
          <w:lang w:val="uk-UA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>Н</w:t>
      </w:r>
      <w:r w:rsidRPr="00C221CB">
        <w:rPr>
          <w:b w:val="0"/>
          <w:sz w:val="24"/>
          <w:szCs w:val="24"/>
          <w:shd w:val="clear" w:color="auto" w:fill="FFFFFF"/>
          <w:lang w:val="uk-UA"/>
        </w:rPr>
        <w:t xml:space="preserve">аказ Комітету по нагляду за охороною праці Міністерства праці та соціальної політики України від </w:t>
      </w:r>
      <w:r w:rsidRPr="00C221CB">
        <w:rPr>
          <w:b w:val="0"/>
          <w:color w:val="000000"/>
          <w:sz w:val="24"/>
          <w:szCs w:val="24"/>
          <w:lang w:val="uk-UA"/>
        </w:rPr>
        <w:t xml:space="preserve">21.12.1993 року № 132, зареєстрований в Міністерстві юстиції України </w:t>
      </w:r>
      <w:r>
        <w:rPr>
          <w:b w:val="0"/>
          <w:color w:val="000000"/>
          <w:sz w:val="24"/>
          <w:szCs w:val="24"/>
          <w:lang w:val="uk-UA"/>
        </w:rPr>
        <w:t xml:space="preserve">                     </w:t>
      </w:r>
      <w:r w:rsidRPr="00C221CB">
        <w:rPr>
          <w:b w:val="0"/>
          <w:color w:val="000000"/>
          <w:sz w:val="24"/>
          <w:szCs w:val="24"/>
          <w:lang w:val="uk-UA"/>
        </w:rPr>
        <w:t>07 лютого 1994 року за № 20/229 «</w:t>
      </w:r>
      <w:r>
        <w:rPr>
          <w:b w:val="0"/>
          <w:color w:val="000000"/>
          <w:sz w:val="24"/>
          <w:szCs w:val="24"/>
          <w:lang w:val="uk-UA"/>
        </w:rPr>
        <w:t xml:space="preserve">Про </w:t>
      </w:r>
      <w:r w:rsidRPr="00C221CB">
        <w:rPr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>Порядок опрацювання і затвердження роботодавцем нормативних актів з охорони праці, що діють на підприємстві»</w:t>
      </w:r>
    </w:p>
    <w:p w:rsidR="00D83192" w:rsidRPr="00C75655" w:rsidRDefault="00E10E00" w:rsidP="00E10E00">
      <w:pPr>
        <w:pStyle w:val="1"/>
        <w:spacing w:before="0" w:beforeAutospacing="0" w:after="0" w:afterAutospacing="0"/>
        <w:jc w:val="both"/>
        <w:rPr>
          <w:color w:val="333333"/>
          <w:sz w:val="24"/>
          <w:szCs w:val="24"/>
          <w:lang w:val="uk-UA"/>
        </w:rPr>
      </w:pPr>
      <w:hyperlink r:id="rId25" w:history="1">
        <w:r w:rsidRPr="00C221CB">
          <w:rPr>
            <w:rStyle w:val="a3"/>
            <w:b w:val="0"/>
            <w:sz w:val="24"/>
            <w:szCs w:val="24"/>
            <w:shd w:val="clear" w:color="auto" w:fill="FFFFFF"/>
            <w:lang w:val="uk-UA"/>
          </w:rPr>
          <w:t>http://zakon2.rada.gov.ua/laws/show/z0020-94</w:t>
        </w:r>
      </w:hyperlink>
    </w:p>
    <w:sectPr w:rsidR="00D83192" w:rsidRPr="00C75655" w:rsidSect="006A18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5BC"/>
    <w:rsid w:val="00080441"/>
    <w:rsid w:val="00086D5B"/>
    <w:rsid w:val="001000CC"/>
    <w:rsid w:val="0015220E"/>
    <w:rsid w:val="00163C84"/>
    <w:rsid w:val="00220E2E"/>
    <w:rsid w:val="00253B7B"/>
    <w:rsid w:val="00276EA0"/>
    <w:rsid w:val="00373225"/>
    <w:rsid w:val="00377107"/>
    <w:rsid w:val="003B6A03"/>
    <w:rsid w:val="003F1BFC"/>
    <w:rsid w:val="00497640"/>
    <w:rsid w:val="005A4BDB"/>
    <w:rsid w:val="005D1A88"/>
    <w:rsid w:val="006525BC"/>
    <w:rsid w:val="006533CF"/>
    <w:rsid w:val="00676B0B"/>
    <w:rsid w:val="006A18E7"/>
    <w:rsid w:val="006F68CC"/>
    <w:rsid w:val="007037AC"/>
    <w:rsid w:val="00710C50"/>
    <w:rsid w:val="00737C01"/>
    <w:rsid w:val="00861448"/>
    <w:rsid w:val="00876815"/>
    <w:rsid w:val="008979C0"/>
    <w:rsid w:val="008B311B"/>
    <w:rsid w:val="009A5101"/>
    <w:rsid w:val="009D5D6B"/>
    <w:rsid w:val="00A025C6"/>
    <w:rsid w:val="00A967D1"/>
    <w:rsid w:val="00AA72A2"/>
    <w:rsid w:val="00AF6D6E"/>
    <w:rsid w:val="00B21499"/>
    <w:rsid w:val="00B3241D"/>
    <w:rsid w:val="00C06EE6"/>
    <w:rsid w:val="00C221CB"/>
    <w:rsid w:val="00C75655"/>
    <w:rsid w:val="00D33363"/>
    <w:rsid w:val="00D83192"/>
    <w:rsid w:val="00DF4FF1"/>
    <w:rsid w:val="00E10E00"/>
    <w:rsid w:val="00E24413"/>
    <w:rsid w:val="00E2522A"/>
    <w:rsid w:val="00E76FC7"/>
    <w:rsid w:val="00EE0B61"/>
    <w:rsid w:val="00EF2EEC"/>
    <w:rsid w:val="00FB1D08"/>
    <w:rsid w:val="00FE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FC"/>
  </w:style>
  <w:style w:type="paragraph" w:styleId="1">
    <w:name w:val="heading 1"/>
    <w:basedOn w:val="a"/>
    <w:link w:val="10"/>
    <w:uiPriority w:val="9"/>
    <w:qFormat/>
    <w:rsid w:val="00652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5B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2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78">
    <w:name w:val="rvts78"/>
    <w:basedOn w:val="a0"/>
    <w:rsid w:val="006525BC"/>
  </w:style>
  <w:style w:type="character" w:styleId="a4">
    <w:name w:val="FollowedHyperlink"/>
    <w:basedOn w:val="a0"/>
    <w:uiPriority w:val="99"/>
    <w:semiHidden/>
    <w:unhideWhenUsed/>
    <w:rsid w:val="006525BC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2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53B7B"/>
    <w:rPr>
      <w:i/>
      <w:iCs/>
    </w:rPr>
  </w:style>
  <w:style w:type="paragraph" w:customStyle="1" w:styleId="rvps17">
    <w:name w:val="rvps17"/>
    <w:basedOn w:val="a"/>
    <w:rsid w:val="00DF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F4FF1"/>
  </w:style>
  <w:style w:type="character" w:customStyle="1" w:styleId="rvts64">
    <w:name w:val="rvts64"/>
    <w:basedOn w:val="a0"/>
    <w:rsid w:val="00DF4FF1"/>
  </w:style>
  <w:style w:type="paragraph" w:customStyle="1" w:styleId="rvps7">
    <w:name w:val="rvps7"/>
    <w:basedOn w:val="a"/>
    <w:rsid w:val="00DF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F4FF1"/>
  </w:style>
  <w:style w:type="paragraph" w:customStyle="1" w:styleId="rvps6">
    <w:name w:val="rvps6"/>
    <w:basedOn w:val="a"/>
    <w:rsid w:val="00DF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1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1">
    <w:name w:val="rvps1"/>
    <w:basedOn w:val="a"/>
    <w:rsid w:val="0087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76815"/>
  </w:style>
  <w:style w:type="paragraph" w:customStyle="1" w:styleId="rvps4">
    <w:name w:val="rvps4"/>
    <w:basedOn w:val="a"/>
    <w:rsid w:val="0087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87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0085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24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081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3356-12" TargetMode="External"/><Relationship Id="rId13" Type="http://schemas.openxmlformats.org/officeDocument/2006/relationships/hyperlink" Target="http://zakon3.rada.gov.ua/laws/show/1298-2002-%D0%BF/ed20120405" TargetMode="External"/><Relationship Id="rId18" Type="http://schemas.openxmlformats.org/officeDocument/2006/relationships/hyperlink" Target="http://zakon0.rada.gov.ua/laws/show/1232-2011-%D0%B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zakon5.rada.gov.ua/laws/show/z1526-04" TargetMode="External"/><Relationship Id="rId7" Type="http://schemas.openxmlformats.org/officeDocument/2006/relationships/hyperlink" Target="http://zakon.rada.gov.ua/go/504/96-%D0%B2%D1%80" TargetMode="External"/><Relationship Id="rId12" Type="http://schemas.openxmlformats.org/officeDocument/2006/relationships/hyperlink" Target="http://zakon3.rada.gov.ua/laws/show/1105-14" TargetMode="External"/><Relationship Id="rId17" Type="http://schemas.openxmlformats.org/officeDocument/2006/relationships/hyperlink" Target="http://zakon2.rada.gov.ua/laws/show/442-92-%D0%BF" TargetMode="External"/><Relationship Id="rId25" Type="http://schemas.openxmlformats.org/officeDocument/2006/relationships/hyperlink" Target="http://zakon2.rada.gov.ua/laws/show/z0020-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3.rada.gov.ua/laws/show/175-2013-%D0%BF" TargetMode="External"/><Relationship Id="rId20" Type="http://schemas.openxmlformats.org/officeDocument/2006/relationships/hyperlink" Target="http://zakon3.rada.gov.ua/laws/show/v0213400-84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08/95-%D0%B2%D1%80" TargetMode="External"/><Relationship Id="rId11" Type="http://schemas.openxmlformats.org/officeDocument/2006/relationships/hyperlink" Target="http://zakon5.rada.gov.ua/laws/show/2694-12" TargetMode="External"/><Relationship Id="rId24" Type="http://schemas.openxmlformats.org/officeDocument/2006/relationships/hyperlink" Target="http://zakon5.rada.gov.ua/laws/show/z0226-98" TargetMode="External"/><Relationship Id="rId5" Type="http://schemas.openxmlformats.org/officeDocument/2006/relationships/hyperlink" Target="http://zakon3.rada.gov.ua/laws/show/322-08" TargetMode="External"/><Relationship Id="rId15" Type="http://schemas.openxmlformats.org/officeDocument/2006/relationships/hyperlink" Target="http://zakon3.rada.gov.ua/laws/show/461-2016-%D0%BF" TargetMode="External"/><Relationship Id="rId23" Type="http://schemas.openxmlformats.org/officeDocument/2006/relationships/hyperlink" Target="http://zakon0.rada.gov.ua/laws/show/z0232-05" TargetMode="External"/><Relationship Id="rId10" Type="http://schemas.openxmlformats.org/officeDocument/2006/relationships/hyperlink" Target="http://zakon3.rada.gov.ua/laws/show/5067-17" TargetMode="External"/><Relationship Id="rId19" Type="http://schemas.openxmlformats.org/officeDocument/2006/relationships/hyperlink" Target="http://zakon3.rada.gov.ua/laws/show/270-2001-%D0%BF" TargetMode="External"/><Relationship Id="rId4" Type="http://schemas.openxmlformats.org/officeDocument/2006/relationships/hyperlink" Target="http://zakon3.rada.gov.ua/laws/show/254%D0%BA/96-%D0%B2%D1%80" TargetMode="External"/><Relationship Id="rId9" Type="http://schemas.openxmlformats.org/officeDocument/2006/relationships/hyperlink" Target="http://zakon0.rada.gov.ua/laws/show/2862-17" TargetMode="External"/><Relationship Id="rId14" Type="http://schemas.openxmlformats.org/officeDocument/2006/relationships/hyperlink" Target="http://zakon2.rada.gov.ua/laws/show/1290-97-%D0%BF" TargetMode="External"/><Relationship Id="rId22" Type="http://schemas.openxmlformats.org/officeDocument/2006/relationships/hyperlink" Target="http://zakon2.rada.gov.ua/laws/show/z0231-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2018-03-21T11:25:00Z</cp:lastPrinted>
  <dcterms:created xsi:type="dcterms:W3CDTF">2018-03-06T07:41:00Z</dcterms:created>
  <dcterms:modified xsi:type="dcterms:W3CDTF">2018-03-21T11:25:00Z</dcterms:modified>
</cp:coreProperties>
</file>