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21" w:rsidRPr="0072201C" w:rsidRDefault="00610B21" w:rsidP="007220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72201C">
        <w:rPr>
          <w:rFonts w:ascii="Times New Roman" w:hAnsi="Times New Roman"/>
          <w:b/>
          <w:sz w:val="28"/>
          <w:szCs w:val="28"/>
          <w:lang w:val="uk-UA"/>
        </w:rPr>
        <w:t>До уваги мешканців міста Вільногірськ!</w:t>
      </w:r>
    </w:p>
    <w:p w:rsidR="00610B21" w:rsidRPr="0072201C" w:rsidRDefault="00610B21" w:rsidP="0072201C">
      <w:pPr>
        <w:pStyle w:val="1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610B21" w:rsidRPr="0072201C" w:rsidRDefault="00610B21" w:rsidP="0072201C">
      <w:pPr>
        <w:pStyle w:val="1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2201C">
        <w:rPr>
          <w:sz w:val="28"/>
          <w:szCs w:val="28"/>
          <w:lang w:val="uk-UA"/>
        </w:rPr>
        <w:t>Інформація щодо Центру додаткової освіти</w:t>
      </w:r>
      <w:r>
        <w:rPr>
          <w:sz w:val="28"/>
          <w:szCs w:val="28"/>
          <w:lang w:val="uk-UA"/>
        </w:rPr>
        <w:t>.</w:t>
      </w:r>
    </w:p>
    <w:p w:rsidR="00610B21" w:rsidRPr="0072201C" w:rsidRDefault="00610B21" w:rsidP="0072201C">
      <w:pPr>
        <w:pStyle w:val="1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610B21" w:rsidRPr="0072201C" w:rsidRDefault="00610B21" w:rsidP="0072201C">
      <w:pPr>
        <w:pStyle w:val="1"/>
        <w:spacing w:before="0" w:beforeAutospacing="0" w:after="0" w:afterAutospacing="0"/>
        <w:ind w:firstLine="72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Б</w:t>
      </w:r>
      <w:r w:rsidRPr="0072201C">
        <w:rPr>
          <w:b w:val="0"/>
          <w:sz w:val="28"/>
          <w:szCs w:val="28"/>
          <w:lang w:val="uk-UA"/>
        </w:rPr>
        <w:t>лагодійна організація «БЛАГОДІЙНИЙ ФОНД НАДІЯ ДЛЯ КОЖНОГО» (м. Дніпро) створила Центр додаткової освіти</w:t>
      </w:r>
      <w:r>
        <w:rPr>
          <w:b w:val="0"/>
          <w:sz w:val="28"/>
          <w:szCs w:val="28"/>
          <w:lang w:val="uk-UA"/>
        </w:rPr>
        <w:t xml:space="preserve"> (надалі – Центр)</w:t>
      </w:r>
      <w:r w:rsidRPr="0072201C">
        <w:rPr>
          <w:b w:val="0"/>
          <w:sz w:val="28"/>
          <w:szCs w:val="28"/>
          <w:lang w:val="uk-UA"/>
        </w:rPr>
        <w:t xml:space="preserve"> за напрямком молочного тваринництва.</w:t>
      </w:r>
    </w:p>
    <w:p w:rsidR="00610B21" w:rsidRPr="0072201C" w:rsidRDefault="00610B21" w:rsidP="0072201C">
      <w:pPr>
        <w:pStyle w:val="1"/>
        <w:spacing w:before="0" w:beforeAutospacing="0" w:after="0" w:afterAutospacing="0"/>
        <w:ind w:firstLine="720"/>
        <w:jc w:val="both"/>
        <w:rPr>
          <w:b w:val="0"/>
          <w:sz w:val="28"/>
          <w:szCs w:val="28"/>
          <w:lang w:val="uk-UA"/>
        </w:rPr>
      </w:pPr>
      <w:r w:rsidRPr="0072201C">
        <w:rPr>
          <w:b w:val="0"/>
          <w:sz w:val="28"/>
          <w:szCs w:val="28"/>
          <w:lang w:val="uk-UA"/>
        </w:rPr>
        <w:t>Навчання в Центрі засноване на досвіді канадського фермерства, що дає знання та навички для роботи на молочній фермі. Практичне навчання проходить на фермі обладнаній за сучасними канадськими стандартами.</w:t>
      </w:r>
    </w:p>
    <w:p w:rsidR="00610B21" w:rsidRPr="0072201C" w:rsidRDefault="00610B21" w:rsidP="0072201C">
      <w:pPr>
        <w:pStyle w:val="1"/>
        <w:spacing w:before="0" w:beforeAutospacing="0" w:after="0" w:afterAutospacing="0"/>
        <w:ind w:firstLine="720"/>
        <w:jc w:val="both"/>
        <w:rPr>
          <w:b w:val="0"/>
          <w:sz w:val="28"/>
          <w:szCs w:val="28"/>
          <w:lang w:val="uk-UA"/>
        </w:rPr>
      </w:pPr>
      <w:r w:rsidRPr="0072201C">
        <w:rPr>
          <w:b w:val="0"/>
          <w:sz w:val="28"/>
          <w:szCs w:val="28"/>
          <w:lang w:val="uk-UA"/>
        </w:rPr>
        <w:t>Навчання безкоштовне, не надає освітнього рівня, практика – оплачувана.</w:t>
      </w:r>
    </w:p>
    <w:p w:rsidR="00610B21" w:rsidRPr="0072201C" w:rsidRDefault="00610B21" w:rsidP="0072201C">
      <w:pPr>
        <w:pStyle w:val="1"/>
        <w:spacing w:before="0" w:beforeAutospacing="0" w:after="0" w:afterAutospacing="0"/>
        <w:ind w:firstLine="720"/>
        <w:jc w:val="both"/>
        <w:rPr>
          <w:b w:val="0"/>
          <w:sz w:val="28"/>
          <w:szCs w:val="28"/>
          <w:lang w:val="uk-UA"/>
        </w:rPr>
      </w:pPr>
      <w:r w:rsidRPr="0072201C">
        <w:rPr>
          <w:b w:val="0"/>
          <w:sz w:val="28"/>
          <w:szCs w:val="28"/>
          <w:lang w:val="uk-UA"/>
        </w:rPr>
        <w:t>Особам, які проходять практику в Центрі, надається проживання в комфортабельних будинках з євроремонтом, теплою, радісною атмосферою в колі друзів і веселою компанією однолітків. Вказане навчання та практика допоможуть отримати нові цікаві знання, навички, яскраві, незабутні враження та завести нових друзів.</w:t>
      </w:r>
    </w:p>
    <w:p w:rsidR="00610B21" w:rsidRPr="0072201C" w:rsidRDefault="00610B21" w:rsidP="0072201C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2201C">
        <w:rPr>
          <w:rFonts w:ascii="Times New Roman" w:hAnsi="Times New Roman"/>
          <w:sz w:val="28"/>
          <w:szCs w:val="28"/>
          <w:lang w:val="uk-UA"/>
        </w:rPr>
        <w:t xml:space="preserve"> На навчання  до Центру запрошуються особи віком від 18 до 23 років із числа дітей-сиріт, дітей, позбавлених батьківського піклування, із сімей, які опинилися у складних життєвих обставинах. Зазначені особи зможуть мати можливість тимчасового безкоштовного проживання до 2 років.</w:t>
      </w:r>
    </w:p>
    <w:p w:rsidR="00610B21" w:rsidRPr="0072201C" w:rsidRDefault="00610B21" w:rsidP="0072201C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2201C">
        <w:rPr>
          <w:rFonts w:ascii="Times New Roman" w:hAnsi="Times New Roman"/>
          <w:sz w:val="28"/>
          <w:szCs w:val="28"/>
          <w:lang w:val="uk-UA"/>
        </w:rPr>
        <w:t xml:space="preserve">Центр знаходиться за адресою: вул. Центральна, 145, село Миколай-Поле, Запорізький район, Запорізька область, Україна, тел. 067-764-73-84. Центр знаходиться в 30 хвилинах поїздки до м. Запоріжжя та близько 40 хвилин до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72201C">
        <w:rPr>
          <w:rFonts w:ascii="Times New Roman" w:hAnsi="Times New Roman"/>
          <w:sz w:val="28"/>
          <w:szCs w:val="28"/>
          <w:lang w:val="uk-UA"/>
        </w:rPr>
        <w:t>м. Дніпра.</w:t>
      </w:r>
    </w:p>
    <w:p w:rsidR="00610B21" w:rsidRDefault="00610B21" w:rsidP="0072201C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10B21" w:rsidRPr="0072201C" w:rsidRDefault="00610B21" w:rsidP="0072201C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10B21" w:rsidRPr="0072201C" w:rsidRDefault="00610B21" w:rsidP="0072201C">
      <w:pPr>
        <w:spacing w:after="0" w:line="240" w:lineRule="auto"/>
        <w:ind w:left="5400"/>
        <w:jc w:val="both"/>
        <w:rPr>
          <w:rFonts w:ascii="Times New Roman" w:hAnsi="Times New Roman"/>
          <w:sz w:val="28"/>
          <w:szCs w:val="28"/>
          <w:lang w:val="uk-UA"/>
        </w:rPr>
      </w:pPr>
      <w:r w:rsidRPr="0072201C">
        <w:rPr>
          <w:rFonts w:ascii="Times New Roman" w:hAnsi="Times New Roman"/>
          <w:sz w:val="28"/>
          <w:szCs w:val="28"/>
          <w:lang w:val="uk-UA"/>
        </w:rPr>
        <w:t>Управління соціальних служб для сім'ї, дітей та молоді департаменту соціально-гуманітарної політики Вільногірської міської ради Дніпропетровської області</w:t>
      </w:r>
    </w:p>
    <w:p w:rsidR="00610B21" w:rsidRPr="0072201C" w:rsidRDefault="00610B21" w:rsidP="0072201C">
      <w:pPr>
        <w:spacing w:after="0" w:line="240" w:lineRule="auto"/>
        <w:ind w:firstLine="720"/>
        <w:jc w:val="both"/>
        <w:rPr>
          <w:sz w:val="28"/>
          <w:szCs w:val="28"/>
          <w:lang w:val="uk-UA"/>
        </w:rPr>
      </w:pPr>
    </w:p>
    <w:p w:rsidR="00610B21" w:rsidRPr="00F26E06" w:rsidRDefault="00610B21" w:rsidP="00F26E06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610B21" w:rsidRPr="00F26E06" w:rsidSect="0072201C">
      <w:pgSz w:w="11906" w:h="16838"/>
      <w:pgMar w:top="1258" w:right="850" w:bottom="107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6E1"/>
    <w:rsid w:val="00006399"/>
    <w:rsid w:val="00030040"/>
    <w:rsid w:val="000360D5"/>
    <w:rsid w:val="0007406A"/>
    <w:rsid w:val="00082BAA"/>
    <w:rsid w:val="000B6647"/>
    <w:rsid w:val="00131D9A"/>
    <w:rsid w:val="001C1286"/>
    <w:rsid w:val="00310DA0"/>
    <w:rsid w:val="003356FC"/>
    <w:rsid w:val="003F70A4"/>
    <w:rsid w:val="004363B2"/>
    <w:rsid w:val="00447D73"/>
    <w:rsid w:val="0046318F"/>
    <w:rsid w:val="004D0251"/>
    <w:rsid w:val="005151BF"/>
    <w:rsid w:val="00560D12"/>
    <w:rsid w:val="00597CBD"/>
    <w:rsid w:val="00610B21"/>
    <w:rsid w:val="006D11F8"/>
    <w:rsid w:val="006F33EB"/>
    <w:rsid w:val="006F4E94"/>
    <w:rsid w:val="006F7252"/>
    <w:rsid w:val="0072201C"/>
    <w:rsid w:val="0072436A"/>
    <w:rsid w:val="007B793E"/>
    <w:rsid w:val="007D0C17"/>
    <w:rsid w:val="00875216"/>
    <w:rsid w:val="00877815"/>
    <w:rsid w:val="008D1FC2"/>
    <w:rsid w:val="008E0546"/>
    <w:rsid w:val="00A56075"/>
    <w:rsid w:val="00A70985"/>
    <w:rsid w:val="00A84FB9"/>
    <w:rsid w:val="00AA003A"/>
    <w:rsid w:val="00AB0EBA"/>
    <w:rsid w:val="00B36155"/>
    <w:rsid w:val="00B54D37"/>
    <w:rsid w:val="00B6708C"/>
    <w:rsid w:val="00BB4B9A"/>
    <w:rsid w:val="00BD56E1"/>
    <w:rsid w:val="00BE58CC"/>
    <w:rsid w:val="00C12A00"/>
    <w:rsid w:val="00C72072"/>
    <w:rsid w:val="00D52200"/>
    <w:rsid w:val="00D67E4A"/>
    <w:rsid w:val="00DA46D5"/>
    <w:rsid w:val="00DB2972"/>
    <w:rsid w:val="00DB65DA"/>
    <w:rsid w:val="00DC041E"/>
    <w:rsid w:val="00DE71C5"/>
    <w:rsid w:val="00E30BA9"/>
    <w:rsid w:val="00E915E0"/>
    <w:rsid w:val="00EA3D2B"/>
    <w:rsid w:val="00EA4F54"/>
    <w:rsid w:val="00EE613D"/>
    <w:rsid w:val="00F11111"/>
    <w:rsid w:val="00F26E06"/>
    <w:rsid w:val="00F5290F"/>
    <w:rsid w:val="00F9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E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DC041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locked/>
    <w:rsid w:val="00DC041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607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A5607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pple-converted-space">
    <w:name w:val="apple-converted-space"/>
    <w:uiPriority w:val="99"/>
    <w:rsid w:val="00DC041E"/>
    <w:rPr>
      <w:rFonts w:cs="Times New Roman"/>
    </w:rPr>
  </w:style>
  <w:style w:type="paragraph" w:styleId="a3">
    <w:name w:val="Normal (Web)"/>
    <w:basedOn w:val="a"/>
    <w:uiPriority w:val="99"/>
    <w:rsid w:val="00DC04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locked/>
    <w:rsid w:val="00DC041E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226</Words>
  <Characters>1292</Characters>
  <Application>Microsoft Office Word</Application>
  <DocSecurity>0</DocSecurity>
  <Lines>10</Lines>
  <Paragraphs>3</Paragraphs>
  <ScaleCrop>false</ScaleCrop>
  <Company>Microsoft Corporation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Мережко А.І. (ДКЗ ВПЗО ПКЗ ДСГП)</cp:lastModifiedBy>
  <cp:revision>15</cp:revision>
  <cp:lastPrinted>2019-06-11T08:00:00Z</cp:lastPrinted>
  <dcterms:created xsi:type="dcterms:W3CDTF">2018-02-13T11:16:00Z</dcterms:created>
  <dcterms:modified xsi:type="dcterms:W3CDTF">2019-06-20T07:26:00Z</dcterms:modified>
</cp:coreProperties>
</file>