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FD" w:rsidRDefault="00FC04FD" w:rsidP="00FC04FD">
      <w:pPr>
        <w:pStyle w:val="NormalWeb"/>
        <w:spacing w:before="0" w:after="0"/>
        <w:ind w:right="-5"/>
        <w:jc w:val="center"/>
        <w:rPr>
          <w:sz w:val="28"/>
          <w:szCs w:val="28"/>
          <w:lang w:val="uk-UA"/>
        </w:rPr>
      </w:pPr>
      <w:r>
        <w:rPr>
          <w:b/>
          <w:bCs/>
          <w:sz w:val="28"/>
          <w:szCs w:val="28"/>
          <w:lang w:val="uk-UA"/>
        </w:rPr>
        <w:t>День усиновлення!</w:t>
      </w:r>
    </w:p>
    <w:p w:rsidR="00FC04FD" w:rsidRDefault="00FC04FD" w:rsidP="00FC04FD">
      <w:pPr>
        <w:pStyle w:val="NormalWeb"/>
        <w:spacing w:before="0" w:after="0"/>
        <w:ind w:right="-5" w:firstLine="709"/>
        <w:jc w:val="center"/>
        <w:rPr>
          <w:bCs/>
          <w:sz w:val="28"/>
          <w:szCs w:val="28"/>
          <w:lang w:val="uk-UA"/>
        </w:rPr>
      </w:pPr>
    </w:p>
    <w:p w:rsidR="00FC04FD" w:rsidRDefault="00FC04FD" w:rsidP="00FC04FD">
      <w:pPr>
        <w:pStyle w:val="NormalWeb"/>
        <w:spacing w:before="0" w:after="0"/>
        <w:ind w:right="-5" w:firstLine="709"/>
        <w:jc w:val="both"/>
        <w:rPr>
          <w:sz w:val="28"/>
          <w:szCs w:val="28"/>
          <w:lang w:val="uk-UA"/>
        </w:rPr>
      </w:pPr>
      <w:r>
        <w:rPr>
          <w:bCs/>
          <w:sz w:val="28"/>
          <w:szCs w:val="28"/>
          <w:lang w:val="uk-UA"/>
        </w:rPr>
        <w:t>В день, коли на світ з’являється малюк, щасливі батьки сяють посмішками. Нові незвичні ролі – мама, тато… Вони відчувають себе іншими людьми – відповідальнішими, дорослішими, досвідченішими.</w:t>
      </w:r>
    </w:p>
    <w:p w:rsidR="00FC04FD" w:rsidRDefault="00FC04FD" w:rsidP="00FC04FD">
      <w:pPr>
        <w:pStyle w:val="NormalWeb"/>
        <w:spacing w:before="0" w:after="0"/>
        <w:ind w:right="-5" w:firstLine="709"/>
        <w:jc w:val="both"/>
        <w:rPr>
          <w:sz w:val="28"/>
          <w:szCs w:val="28"/>
          <w:lang w:val="uk-UA"/>
        </w:rPr>
      </w:pPr>
      <w:r>
        <w:rPr>
          <w:bCs/>
          <w:sz w:val="28"/>
          <w:szCs w:val="28"/>
          <w:lang w:val="uk-UA"/>
        </w:rPr>
        <w:t>Але є батьки, які стають мамами і татами не в момент народження малюка, а тоді, коли цей малюк трішечки підріс, набув свого життєвого досвіду, навіть, зневірився у тому, що на світі є добрі та люблячі дорослі, батьки, які прийшли до батьківства шляхом усиновлення.</w:t>
      </w:r>
    </w:p>
    <w:p w:rsidR="00FC04FD" w:rsidRDefault="00FC04FD" w:rsidP="00FC04FD">
      <w:pPr>
        <w:spacing w:after="0" w:line="240" w:lineRule="auto"/>
        <w:ind w:right="-5" w:firstLine="709"/>
        <w:jc w:val="both"/>
        <w:rPr>
          <w:sz w:val="28"/>
          <w:szCs w:val="28"/>
        </w:rPr>
      </w:pPr>
      <w:r>
        <w:rPr>
          <w:rFonts w:ascii="Times New Roman" w:hAnsi="Times New Roman"/>
          <w:bCs/>
          <w:sz w:val="28"/>
          <w:szCs w:val="28"/>
          <w:lang w:val="uk-UA" w:eastAsia="ru-RU"/>
        </w:rPr>
        <w:t>На виконання Указу Президента України від 27 листопада 2008 року № 1088/2008 одинадцятий рік поспіль 30 вересня, в день пам’яті святих мучениць Віри, Надії, Любові та їх матері – Софії, в Україні відзначається День усиновлення. Це  надзвичайно молоде свято не може не зворушувати своєю відвертістю та щирістю. Це свято життєвої мудрості та досвіду, це свято взаєморозуміння, свято великої душі та великого терпіння.</w:t>
      </w:r>
    </w:p>
    <w:p w:rsidR="00FC04FD" w:rsidRDefault="00FC04FD" w:rsidP="00FC04FD">
      <w:pPr>
        <w:spacing w:after="0" w:line="240" w:lineRule="auto"/>
        <w:ind w:firstLine="709"/>
        <w:jc w:val="both"/>
        <w:rPr>
          <w:sz w:val="28"/>
          <w:szCs w:val="28"/>
          <w:lang w:val="uk-UA"/>
        </w:rPr>
      </w:pPr>
      <w:r>
        <w:rPr>
          <w:rFonts w:ascii="Times New Roman" w:hAnsi="Times New Roman"/>
          <w:bCs/>
          <w:sz w:val="28"/>
          <w:szCs w:val="28"/>
          <w:lang w:val="uk-UA" w:eastAsia="ru-RU"/>
        </w:rPr>
        <w:t>Усиновлення – тема водночас і дуже інтимна, і надзвичайно публічна. Саме усиновлення визнане пріоритетною формою влаштування дітей-сиріт та дітей, позбавлених батьківського піклування. Практично усиновлення є формою влаштування дитини шляхом юридичного заміщення її функціонально деформованої біологічної сім’ї іншою. Основним завданням такого заміщення є подолання процесу «соціального відторгнення» дитини-сироти чи дитини, позбавленої батьківського піклування, з боку суспільства, залучення її до нормального процесу природного буття, але у складі іншої сім’ї, а іноді навіть і під іншим іменем.</w:t>
      </w:r>
    </w:p>
    <w:p w:rsidR="00FC04FD" w:rsidRDefault="00FC04FD" w:rsidP="00FC04FD">
      <w:pPr>
        <w:spacing w:after="0" w:line="240" w:lineRule="auto"/>
        <w:ind w:firstLine="709"/>
        <w:jc w:val="both"/>
        <w:rPr>
          <w:sz w:val="28"/>
          <w:szCs w:val="28"/>
          <w:lang w:val="uk-UA"/>
        </w:rPr>
      </w:pPr>
      <w:r>
        <w:rPr>
          <w:rFonts w:ascii="Times New Roman" w:hAnsi="Times New Roman"/>
          <w:bCs/>
          <w:sz w:val="28"/>
          <w:szCs w:val="28"/>
          <w:lang w:val="uk-UA" w:eastAsia="ru-RU"/>
        </w:rPr>
        <w:t xml:space="preserve">Проблема дитячого сирітства існує здавна. А в останні роки в силу певних причин все більше дітей втрачають батьківське піклування, можливість зростати в родині, в атмосфері турботи та любові. Але ж саме в умовах сім'ї дитина може бути повністю підготовлена до самостійного життя в суспільстві. Батьки дають дітям життя, відповідають за догляд та виховання, допомагають відчути душевне тепло, передають дітям досвід поколінь, життєві цінності та духовність, надають зразки для наслідування. </w:t>
      </w:r>
    </w:p>
    <w:p w:rsidR="00FC04FD" w:rsidRDefault="00FC04FD" w:rsidP="00FC04FD">
      <w:pPr>
        <w:spacing w:after="0" w:line="240" w:lineRule="auto"/>
        <w:ind w:firstLine="709"/>
        <w:jc w:val="both"/>
        <w:rPr>
          <w:sz w:val="28"/>
          <w:szCs w:val="28"/>
          <w:lang w:val="uk-UA"/>
        </w:rPr>
      </w:pPr>
      <w:r>
        <w:rPr>
          <w:rFonts w:ascii="Times New Roman" w:hAnsi="Times New Roman"/>
          <w:bCs/>
          <w:sz w:val="28"/>
          <w:szCs w:val="28"/>
          <w:lang w:val="uk-UA" w:eastAsia="ru-RU"/>
        </w:rPr>
        <w:t xml:space="preserve">Турбота про дітей – наше спільне завдання, обов’язок міста, суспільства, держави. На щастя, все більше і більше наших співгромадян відкривають свої серця і двері домівок для дітей-сиріт та дітей, позбавлених батьківського піклування. У місті </w:t>
      </w:r>
      <w:proofErr w:type="spellStart"/>
      <w:r>
        <w:rPr>
          <w:rFonts w:ascii="Times New Roman" w:hAnsi="Times New Roman"/>
          <w:bCs/>
          <w:sz w:val="28"/>
          <w:szCs w:val="28"/>
          <w:lang w:val="uk-UA" w:eastAsia="ru-RU"/>
        </w:rPr>
        <w:t>Вільногірськ</w:t>
      </w:r>
      <w:proofErr w:type="spellEnd"/>
      <w:r>
        <w:rPr>
          <w:rFonts w:ascii="Times New Roman" w:hAnsi="Times New Roman"/>
          <w:bCs/>
          <w:sz w:val="28"/>
          <w:szCs w:val="28"/>
          <w:lang w:val="uk-UA" w:eastAsia="ru-RU"/>
        </w:rPr>
        <w:t xml:space="preserve"> теж мешкають родини, які подарували щасливе дитинство дітям, які залишилися без піклування батьків.</w:t>
      </w:r>
    </w:p>
    <w:p w:rsidR="00FC04FD" w:rsidRDefault="00FC04FD" w:rsidP="00FC04FD">
      <w:pPr>
        <w:spacing w:after="0" w:line="240" w:lineRule="auto"/>
        <w:ind w:firstLine="709"/>
        <w:jc w:val="both"/>
        <w:rPr>
          <w:sz w:val="28"/>
          <w:szCs w:val="28"/>
        </w:rPr>
      </w:pPr>
      <w:r>
        <w:rPr>
          <w:rFonts w:ascii="Times New Roman" w:hAnsi="Times New Roman"/>
          <w:bCs/>
          <w:sz w:val="28"/>
          <w:szCs w:val="28"/>
          <w:lang w:val="uk-UA" w:eastAsia="ru-RU"/>
        </w:rPr>
        <w:t xml:space="preserve">У місті створена та функціонує 1 прийомна сім'я, до якої на спільне проживання та виховання влаштовано 1 неповнолітню дитину, позбавлену батьківського піклування. 39 дітей-сиріт та дітей, позбавлених батьківського піклування, зігрівають родинним теплом опікуни та піклувальники. </w:t>
      </w:r>
    </w:p>
    <w:p w:rsidR="00FC04FD" w:rsidRDefault="00FC04FD" w:rsidP="00FC04FD">
      <w:pPr>
        <w:pStyle w:val="NormalWeb"/>
        <w:spacing w:before="0" w:after="0"/>
        <w:ind w:firstLine="709"/>
        <w:jc w:val="both"/>
        <w:rPr>
          <w:sz w:val="28"/>
          <w:szCs w:val="28"/>
        </w:rPr>
      </w:pPr>
      <w:r>
        <w:rPr>
          <w:bCs/>
          <w:sz w:val="28"/>
          <w:szCs w:val="28"/>
          <w:lang w:val="uk-UA"/>
        </w:rPr>
        <w:t>Батьківство – це велике щастя, і разом з тим велика жертовність. Це безмежне розуміння та бажання принести дитині трепетну мить радості. Це горе, поділене на кожного члена родини та щастя, помножене на всіх. Родина, в якій є усиновлена, підопічна чи прийомна дитина – це родина назавжди. І саме такі родини ми вітаємо зі святом – Днем усиновлення!</w:t>
      </w:r>
    </w:p>
    <w:p w:rsidR="00FC04FD" w:rsidRDefault="00FC04FD" w:rsidP="00FC04FD">
      <w:pPr>
        <w:pStyle w:val="NormalWeb"/>
        <w:spacing w:before="0" w:after="0"/>
        <w:ind w:firstLine="709"/>
        <w:jc w:val="both"/>
        <w:rPr>
          <w:sz w:val="28"/>
          <w:szCs w:val="28"/>
        </w:rPr>
      </w:pPr>
      <w:r>
        <w:rPr>
          <w:bCs/>
          <w:sz w:val="28"/>
          <w:szCs w:val="28"/>
          <w:lang w:val="uk-UA"/>
        </w:rPr>
        <w:lastRenderedPageBreak/>
        <w:t xml:space="preserve">Хай у Ваших домівках завжди панують спокій і затишок, нехай Ваше життя буде безхмарним та заможним, а найяскравіші зірки падають Вам у долоні та допомагають здійсненню всіх найзаповітніших мрій та сподівань! Нехай прийняте Вами рішення про усиновлення дитини стане одним із найкращих рішень у Вашому житті! Хай любов, ласка, доброта, взаєморозуміння та відвертість допоможуть Вам у будівництві міцного довголіття власної родини! </w:t>
      </w:r>
    </w:p>
    <w:p w:rsidR="00FC04FD" w:rsidRDefault="00FC04FD" w:rsidP="00FC04FD">
      <w:pPr>
        <w:spacing w:after="0" w:line="240" w:lineRule="auto"/>
        <w:ind w:firstLine="709"/>
        <w:jc w:val="both"/>
        <w:rPr>
          <w:sz w:val="28"/>
          <w:szCs w:val="28"/>
          <w:lang w:val="uk-UA"/>
        </w:rPr>
      </w:pPr>
      <w:r>
        <w:rPr>
          <w:rFonts w:ascii="Times New Roman" w:hAnsi="Times New Roman"/>
          <w:bCs/>
          <w:sz w:val="28"/>
          <w:szCs w:val="28"/>
          <w:lang w:val="uk-UA" w:eastAsia="ru-RU"/>
        </w:rPr>
        <w:t xml:space="preserve">Шановні </w:t>
      </w:r>
      <w:proofErr w:type="spellStart"/>
      <w:r>
        <w:rPr>
          <w:rFonts w:ascii="Times New Roman" w:hAnsi="Times New Roman"/>
          <w:bCs/>
          <w:sz w:val="28"/>
          <w:szCs w:val="28"/>
          <w:lang w:val="uk-UA" w:eastAsia="ru-RU"/>
        </w:rPr>
        <w:t>Вільногірці</w:t>
      </w:r>
      <w:proofErr w:type="spellEnd"/>
      <w:r>
        <w:rPr>
          <w:rFonts w:ascii="Times New Roman" w:hAnsi="Times New Roman"/>
          <w:bCs/>
          <w:sz w:val="28"/>
          <w:szCs w:val="28"/>
          <w:lang w:val="uk-UA" w:eastAsia="ru-RU"/>
        </w:rPr>
        <w:t xml:space="preserve">! Якщо Ви не байдужі до сирітської долі та маєте бажання взяти дитину у родину звертайтеся за консультацією та допомогою в оформленні відповідних документів до служби у справах дітей управління соціальних служб для сім'ї, дітей та молоді департаменту соціально-гуманітарної політики Вільногірської міської ради Дніпропетровської області за </w:t>
      </w:r>
      <w:proofErr w:type="spellStart"/>
      <w:r>
        <w:rPr>
          <w:rFonts w:ascii="Times New Roman" w:hAnsi="Times New Roman"/>
          <w:bCs/>
          <w:sz w:val="28"/>
          <w:szCs w:val="28"/>
          <w:lang w:val="uk-UA" w:eastAsia="ru-RU"/>
        </w:rPr>
        <w:t>адресою</w:t>
      </w:r>
      <w:proofErr w:type="spellEnd"/>
      <w:r>
        <w:rPr>
          <w:rFonts w:ascii="Times New Roman" w:hAnsi="Times New Roman"/>
          <w:bCs/>
          <w:sz w:val="28"/>
          <w:szCs w:val="28"/>
          <w:lang w:val="uk-UA" w:eastAsia="ru-RU"/>
        </w:rPr>
        <w:t xml:space="preserve">: м. </w:t>
      </w:r>
      <w:proofErr w:type="spellStart"/>
      <w:r>
        <w:rPr>
          <w:rFonts w:ascii="Times New Roman" w:hAnsi="Times New Roman"/>
          <w:bCs/>
          <w:sz w:val="28"/>
          <w:szCs w:val="28"/>
          <w:lang w:val="uk-UA" w:eastAsia="ru-RU"/>
        </w:rPr>
        <w:t>Вільногірськ</w:t>
      </w:r>
      <w:proofErr w:type="spellEnd"/>
      <w:r>
        <w:rPr>
          <w:rFonts w:ascii="Times New Roman" w:hAnsi="Times New Roman"/>
          <w:bCs/>
          <w:sz w:val="28"/>
          <w:szCs w:val="28"/>
          <w:lang w:val="uk-UA" w:eastAsia="ru-RU"/>
        </w:rPr>
        <w:t xml:space="preserve">, вул. ім. </w:t>
      </w:r>
      <w:proofErr w:type="spellStart"/>
      <w:r>
        <w:rPr>
          <w:rFonts w:ascii="Times New Roman" w:hAnsi="Times New Roman"/>
          <w:bCs/>
          <w:sz w:val="28"/>
          <w:szCs w:val="28"/>
          <w:lang w:val="uk-UA" w:eastAsia="ru-RU"/>
        </w:rPr>
        <w:t>Ю.М.Устенка</w:t>
      </w:r>
      <w:proofErr w:type="spellEnd"/>
      <w:r>
        <w:rPr>
          <w:rFonts w:ascii="Times New Roman" w:hAnsi="Times New Roman"/>
          <w:bCs/>
          <w:sz w:val="28"/>
          <w:szCs w:val="28"/>
          <w:lang w:val="uk-UA" w:eastAsia="ru-RU"/>
        </w:rPr>
        <w:t xml:space="preserve">, 29. </w:t>
      </w:r>
    </w:p>
    <w:p w:rsidR="00FC04FD" w:rsidRDefault="00FC04FD" w:rsidP="00FC04FD">
      <w:pPr>
        <w:tabs>
          <w:tab w:val="left" w:pos="720"/>
        </w:tabs>
        <w:spacing w:after="0" w:line="240" w:lineRule="auto"/>
        <w:ind w:firstLine="720"/>
        <w:jc w:val="both"/>
        <w:rPr>
          <w:rFonts w:ascii="Times New Roman" w:hAnsi="Times New Roman"/>
          <w:sz w:val="28"/>
          <w:szCs w:val="28"/>
          <w:lang w:val="uk-UA"/>
        </w:rPr>
      </w:pPr>
    </w:p>
    <w:p w:rsidR="00FC04FD" w:rsidRDefault="00FC04FD" w:rsidP="00FC04FD">
      <w:pPr>
        <w:spacing w:line="240" w:lineRule="auto"/>
        <w:ind w:left="4962"/>
        <w:jc w:val="both"/>
        <w:rPr>
          <w:sz w:val="28"/>
          <w:szCs w:val="28"/>
          <w:lang w:val="uk-UA"/>
        </w:rPr>
      </w:pPr>
      <w:r>
        <w:rPr>
          <w:rFonts w:ascii="Times New Roman" w:hAnsi="Times New Roman"/>
          <w:sz w:val="28"/>
          <w:szCs w:val="28"/>
          <w:lang w:val="uk-UA"/>
        </w:rPr>
        <w:t xml:space="preserve">                                                                        Служба у справах дітей управління соціальних служб для сім'ї, дітей та молоді департаменту соціально-гуманітарної політики Вільногірської міської ради Дніпропетровської області</w:t>
      </w:r>
    </w:p>
    <w:p w:rsidR="00631296" w:rsidRPr="00FC04FD" w:rsidRDefault="00631296">
      <w:pPr>
        <w:rPr>
          <w:lang w:val="uk-UA"/>
        </w:rPr>
      </w:pPr>
      <w:bookmarkStart w:id="0" w:name="_GoBack"/>
      <w:bookmarkEnd w:id="0"/>
    </w:p>
    <w:sectPr w:rsidR="00631296" w:rsidRPr="00FC0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D5"/>
    <w:rsid w:val="00631296"/>
    <w:rsid w:val="00785E97"/>
    <w:rsid w:val="00B46DD5"/>
    <w:rsid w:val="00FC0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E8542-F600-4A98-BB23-A6D76F07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FD"/>
    <w:pPr>
      <w:suppressAutoHyphens/>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 (Web)"/>
    <w:basedOn w:val="a"/>
    <w:rsid w:val="00FC04FD"/>
    <w:pPr>
      <w:spacing w:before="280" w:after="280"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8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2019-10-03T17:50:00Z</dcterms:created>
  <dcterms:modified xsi:type="dcterms:W3CDTF">2019-10-03T17:51:00Z</dcterms:modified>
</cp:coreProperties>
</file>