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2C" w:rsidRDefault="00003E95" w:rsidP="00B7608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Комунікаційна </w:t>
      </w:r>
      <w:r w:rsidR="00B76086">
        <w:rPr>
          <w:rFonts w:ascii="Times New Roman" w:hAnsi="Times New Roman" w:cs="Times New Roman"/>
          <w:b/>
          <w:sz w:val="24"/>
          <w:szCs w:val="24"/>
        </w:rPr>
        <w:t xml:space="preserve">кампанія соціальних змін </w:t>
      </w:r>
      <w:r w:rsidR="00D8122C" w:rsidRPr="00D8122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8122C" w:rsidRPr="00D8122C">
        <w:rPr>
          <w:rFonts w:ascii="Times New Roman" w:hAnsi="Times New Roman" w:cs="Times New Roman"/>
          <w:b/>
          <w:sz w:val="24"/>
          <w:szCs w:val="24"/>
        </w:rPr>
        <w:t>Безбар’єр</w:t>
      </w:r>
      <w:r w:rsidR="00D8122C">
        <w:rPr>
          <w:rFonts w:ascii="Times New Roman" w:hAnsi="Times New Roman" w:cs="Times New Roman"/>
          <w:b/>
          <w:sz w:val="24"/>
          <w:szCs w:val="24"/>
        </w:rPr>
        <w:t>н</w:t>
      </w:r>
      <w:r w:rsidR="00D8122C" w:rsidRPr="00D8122C">
        <w:rPr>
          <w:rFonts w:ascii="Times New Roman" w:hAnsi="Times New Roman" w:cs="Times New Roman"/>
          <w:b/>
          <w:sz w:val="24"/>
          <w:szCs w:val="24"/>
        </w:rPr>
        <w:t>ість</w:t>
      </w:r>
      <w:proofErr w:type="spellEnd"/>
      <w:r w:rsidR="00D8122C" w:rsidRPr="00D8122C">
        <w:rPr>
          <w:rFonts w:ascii="Times New Roman" w:hAnsi="Times New Roman" w:cs="Times New Roman"/>
          <w:b/>
          <w:sz w:val="24"/>
          <w:szCs w:val="24"/>
        </w:rPr>
        <w:t xml:space="preserve"> – це коли можеш»</w:t>
      </w:r>
    </w:p>
    <w:p w:rsidR="00D8122C" w:rsidRDefault="00D8122C" w:rsidP="00003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E95" w:rsidRDefault="00003E95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1D3" w:rsidRDefault="00D8122C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122C">
        <w:rPr>
          <w:rFonts w:ascii="Times New Roman" w:hAnsi="Times New Roman" w:cs="Times New Roman"/>
          <w:sz w:val="24"/>
          <w:szCs w:val="24"/>
        </w:rPr>
        <w:t>10 червня 2</w:t>
      </w:r>
      <w:r w:rsidR="00020391">
        <w:rPr>
          <w:rFonts w:ascii="Times New Roman" w:hAnsi="Times New Roman" w:cs="Times New Roman"/>
          <w:sz w:val="24"/>
          <w:szCs w:val="24"/>
        </w:rPr>
        <w:t>025 року в Україні розпочалась В</w:t>
      </w:r>
      <w:r w:rsidRPr="00D8122C">
        <w:rPr>
          <w:rFonts w:ascii="Times New Roman" w:hAnsi="Times New Roman" w:cs="Times New Roman"/>
          <w:sz w:val="24"/>
          <w:szCs w:val="24"/>
        </w:rPr>
        <w:t>сеукраїнська комунікаційна кампанія соціальних змін «</w:t>
      </w:r>
      <w:proofErr w:type="spellStart"/>
      <w:r w:rsidRPr="00D8122C">
        <w:rPr>
          <w:rFonts w:ascii="Times New Roman" w:hAnsi="Times New Roman" w:cs="Times New Roman"/>
          <w:sz w:val="24"/>
          <w:szCs w:val="24"/>
        </w:rPr>
        <w:t>Безбар’єр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8122C">
        <w:rPr>
          <w:rFonts w:ascii="Times New Roman" w:hAnsi="Times New Roman" w:cs="Times New Roman"/>
          <w:sz w:val="24"/>
          <w:szCs w:val="24"/>
        </w:rPr>
        <w:t>ість</w:t>
      </w:r>
      <w:proofErr w:type="spellEnd"/>
      <w:r w:rsidRPr="00D8122C">
        <w:rPr>
          <w:rFonts w:ascii="Times New Roman" w:hAnsi="Times New Roman" w:cs="Times New Roman"/>
          <w:sz w:val="24"/>
          <w:szCs w:val="24"/>
        </w:rPr>
        <w:t xml:space="preserve"> – це коли можеш». Вона має на меті змінити підхід до взаємодії у суспільстві та сприяти формуванню середовища, в якому кожен має можливість реалізувати себе без перешкод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122C" w:rsidRDefault="00D8122C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Ініціатива реалізується </w:t>
      </w:r>
      <w:r w:rsidRPr="00D8122C">
        <w:rPr>
          <w:rFonts w:ascii="Times New Roman" w:hAnsi="Times New Roman" w:cs="Times New Roman"/>
          <w:sz w:val="24"/>
          <w:szCs w:val="24"/>
        </w:rPr>
        <w:t>Міністерство</w:t>
      </w:r>
      <w:r w:rsidR="00FC0FA0">
        <w:rPr>
          <w:rFonts w:ascii="Times New Roman" w:hAnsi="Times New Roman" w:cs="Times New Roman"/>
          <w:sz w:val="24"/>
          <w:szCs w:val="24"/>
        </w:rPr>
        <w:t>м</w:t>
      </w:r>
      <w:r w:rsidRPr="00D8122C">
        <w:rPr>
          <w:rFonts w:ascii="Times New Roman" w:hAnsi="Times New Roman" w:cs="Times New Roman"/>
          <w:sz w:val="24"/>
          <w:szCs w:val="24"/>
        </w:rPr>
        <w:t xml:space="preserve"> культури та стратегічних комунікацій України</w:t>
      </w:r>
      <w:r>
        <w:rPr>
          <w:rFonts w:ascii="Times New Roman" w:hAnsi="Times New Roman" w:cs="Times New Roman"/>
          <w:sz w:val="24"/>
          <w:szCs w:val="24"/>
        </w:rPr>
        <w:t xml:space="preserve"> у співпраці з пріоритетними проектами міністерств, за підтримки ЮНІСЕФ, в</w:t>
      </w:r>
      <w:r w:rsidR="00020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рамках ініціативи Першої леді України Олени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«Без бар’єрів».</w:t>
      </w:r>
    </w:p>
    <w:p w:rsidR="00D8122C" w:rsidRDefault="00D8122C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Кампанія акце</w:t>
      </w:r>
      <w:r w:rsidR="005B5792">
        <w:rPr>
          <w:rFonts w:ascii="Times New Roman" w:hAnsi="Times New Roman" w:cs="Times New Roman"/>
          <w:sz w:val="24"/>
          <w:szCs w:val="24"/>
        </w:rPr>
        <w:t xml:space="preserve">нтує увагу на </w:t>
      </w:r>
      <w:proofErr w:type="spellStart"/>
      <w:r w:rsidR="005B5792">
        <w:rPr>
          <w:rFonts w:ascii="Times New Roman" w:hAnsi="Times New Roman" w:cs="Times New Roman"/>
          <w:sz w:val="24"/>
          <w:szCs w:val="24"/>
        </w:rPr>
        <w:t>б</w:t>
      </w:r>
      <w:r w:rsidR="005B5792" w:rsidRPr="00D8122C">
        <w:rPr>
          <w:rFonts w:ascii="Times New Roman" w:hAnsi="Times New Roman" w:cs="Times New Roman"/>
          <w:sz w:val="24"/>
          <w:szCs w:val="24"/>
        </w:rPr>
        <w:t>езбар’єр</w:t>
      </w:r>
      <w:r w:rsidR="005B5792">
        <w:rPr>
          <w:rFonts w:ascii="Times New Roman" w:hAnsi="Times New Roman" w:cs="Times New Roman"/>
          <w:sz w:val="24"/>
          <w:szCs w:val="24"/>
        </w:rPr>
        <w:t>ності</w:t>
      </w:r>
      <w:proofErr w:type="spellEnd"/>
      <w:r w:rsidR="005B5792">
        <w:rPr>
          <w:rFonts w:ascii="Times New Roman" w:hAnsi="Times New Roman" w:cs="Times New Roman"/>
          <w:sz w:val="24"/>
          <w:szCs w:val="24"/>
        </w:rPr>
        <w:t xml:space="preserve"> як новій суспільній нормі, де лю</w:t>
      </w:r>
      <w:r w:rsidR="00020391">
        <w:rPr>
          <w:rFonts w:ascii="Times New Roman" w:hAnsi="Times New Roman" w:cs="Times New Roman"/>
          <w:sz w:val="24"/>
          <w:szCs w:val="24"/>
        </w:rPr>
        <w:t>д</w:t>
      </w:r>
      <w:r w:rsidR="005B5792">
        <w:rPr>
          <w:rFonts w:ascii="Times New Roman" w:hAnsi="Times New Roman" w:cs="Times New Roman"/>
          <w:sz w:val="24"/>
          <w:szCs w:val="24"/>
        </w:rPr>
        <w:t>ина не стикається з перепонами у доступі до освіти, роботи, інформації, пересування, цифрових сервісів тощо.</w:t>
      </w:r>
    </w:p>
    <w:p w:rsidR="001B2D63" w:rsidRPr="001B2D63" w:rsidRDefault="001B2D63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D63">
        <w:rPr>
          <w:rFonts w:ascii="Times New Roman" w:hAnsi="Times New Roman" w:cs="Times New Roman"/>
          <w:sz w:val="24"/>
          <w:szCs w:val="24"/>
        </w:rPr>
        <w:t>Пропонуємо до перегляду серію відеороликів, підготовлених Міністерством культури та стратегічних комунікацій України:</w:t>
      </w:r>
    </w:p>
    <w:p w:rsidR="001B2D63" w:rsidRPr="001B2D63" w:rsidRDefault="001B2D63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D63">
        <w:rPr>
          <w:rFonts w:ascii="Times New Roman" w:hAnsi="Times New Roman" w:cs="Times New Roman"/>
          <w:sz w:val="24"/>
          <w:szCs w:val="24"/>
        </w:rPr>
        <w:t xml:space="preserve">1. Відеоролик «Класно, коли можеш рухатися без бар’єрів. Вчитися, дружити, працювати. Впливати на світ навколо тебе. </w:t>
      </w:r>
      <w:proofErr w:type="spellStart"/>
      <w:r w:rsidRPr="001B2D63">
        <w:rPr>
          <w:rFonts w:ascii="Times New Roman" w:hAnsi="Times New Roman" w:cs="Times New Roman"/>
          <w:sz w:val="24"/>
          <w:szCs w:val="24"/>
        </w:rPr>
        <w:t>Безбар’єрність</w:t>
      </w:r>
      <w:proofErr w:type="spellEnd"/>
      <w:r w:rsidRPr="001B2D63">
        <w:rPr>
          <w:rFonts w:ascii="Times New Roman" w:hAnsi="Times New Roman" w:cs="Times New Roman"/>
          <w:sz w:val="24"/>
          <w:szCs w:val="24"/>
        </w:rPr>
        <w:t xml:space="preserve"> – це коли можеш».</w:t>
      </w:r>
    </w:p>
    <w:p w:rsidR="001B2D63" w:rsidRPr="001B2D63" w:rsidRDefault="001B2D63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B2D63">
          <w:rPr>
            <w:rStyle w:val="a3"/>
            <w:rFonts w:ascii="Times New Roman" w:hAnsi="Times New Roman" w:cs="Times New Roman"/>
            <w:sz w:val="24"/>
            <w:szCs w:val="24"/>
          </w:rPr>
          <w:t>https://youtu.be/5K</w:t>
        </w:r>
        <w:r w:rsidRPr="001B2D63">
          <w:rPr>
            <w:rStyle w:val="a3"/>
            <w:rFonts w:ascii="Times New Roman" w:hAnsi="Times New Roman" w:cs="Times New Roman"/>
            <w:sz w:val="24"/>
            <w:szCs w:val="24"/>
          </w:rPr>
          <w:t>t</w:t>
        </w:r>
        <w:r w:rsidRPr="001B2D63">
          <w:rPr>
            <w:rStyle w:val="a3"/>
            <w:rFonts w:ascii="Times New Roman" w:hAnsi="Times New Roman" w:cs="Times New Roman"/>
            <w:sz w:val="24"/>
            <w:szCs w:val="24"/>
          </w:rPr>
          <w:t>WiP8dLOI</w:t>
        </w:r>
      </w:hyperlink>
    </w:p>
    <w:p w:rsidR="001B2D63" w:rsidRPr="001B2D63" w:rsidRDefault="001B2D63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D63">
        <w:rPr>
          <w:rFonts w:ascii="Times New Roman" w:hAnsi="Times New Roman" w:cs="Times New Roman"/>
          <w:sz w:val="24"/>
          <w:szCs w:val="24"/>
        </w:rPr>
        <w:t xml:space="preserve">2. Відеоролик «Класно, коли можеш вчитися, дружити, працювати. Впливати на світ навколо тебе. </w:t>
      </w:r>
      <w:proofErr w:type="spellStart"/>
      <w:r w:rsidRPr="001B2D63">
        <w:rPr>
          <w:rFonts w:ascii="Times New Roman" w:hAnsi="Times New Roman" w:cs="Times New Roman"/>
          <w:sz w:val="24"/>
          <w:szCs w:val="24"/>
        </w:rPr>
        <w:t>Безбар’єрність</w:t>
      </w:r>
      <w:proofErr w:type="spellEnd"/>
      <w:r w:rsidRPr="001B2D63">
        <w:rPr>
          <w:rFonts w:ascii="Times New Roman" w:hAnsi="Times New Roman" w:cs="Times New Roman"/>
          <w:sz w:val="24"/>
          <w:szCs w:val="24"/>
        </w:rPr>
        <w:t xml:space="preserve"> – це коли можеш».</w:t>
      </w:r>
    </w:p>
    <w:p w:rsidR="001B2D63" w:rsidRPr="001B2D63" w:rsidRDefault="001B2D63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B2D63">
          <w:rPr>
            <w:rStyle w:val="a3"/>
            <w:rFonts w:ascii="Times New Roman" w:hAnsi="Times New Roman" w:cs="Times New Roman"/>
            <w:sz w:val="24"/>
            <w:szCs w:val="24"/>
          </w:rPr>
          <w:t>https://youtu.be/icPQg6qhD</w:t>
        </w:r>
        <w:r w:rsidRPr="001B2D63">
          <w:rPr>
            <w:rStyle w:val="a3"/>
            <w:rFonts w:ascii="Times New Roman" w:hAnsi="Times New Roman" w:cs="Times New Roman"/>
            <w:sz w:val="24"/>
            <w:szCs w:val="24"/>
          </w:rPr>
          <w:t>V</w:t>
        </w:r>
        <w:r w:rsidRPr="001B2D63">
          <w:rPr>
            <w:rStyle w:val="a3"/>
            <w:rFonts w:ascii="Times New Roman" w:hAnsi="Times New Roman" w:cs="Times New Roman"/>
            <w:sz w:val="24"/>
            <w:szCs w:val="24"/>
          </w:rPr>
          <w:t>M</w:t>
        </w:r>
      </w:hyperlink>
    </w:p>
    <w:p w:rsidR="001B2D63" w:rsidRPr="001B2D63" w:rsidRDefault="001B2D63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D63">
        <w:rPr>
          <w:rFonts w:ascii="Times New Roman" w:hAnsi="Times New Roman" w:cs="Times New Roman"/>
          <w:sz w:val="24"/>
          <w:szCs w:val="24"/>
        </w:rPr>
        <w:t xml:space="preserve">3. Відеоролик «Класно, коли можеш не зупинятися, а йти вперед. Коли можеш учитись разом з усіма і мати справжніх друзів. Коли можеш працювати, займатись улюбленою справою. Коли можеш долучитись до створення України без бар’єрів. </w:t>
      </w:r>
      <w:proofErr w:type="spellStart"/>
      <w:r w:rsidRPr="001B2D63">
        <w:rPr>
          <w:rFonts w:ascii="Times New Roman" w:hAnsi="Times New Roman" w:cs="Times New Roman"/>
          <w:sz w:val="24"/>
          <w:szCs w:val="24"/>
        </w:rPr>
        <w:t>Безбар’єрність</w:t>
      </w:r>
      <w:proofErr w:type="spellEnd"/>
      <w:r w:rsidRPr="001B2D63">
        <w:rPr>
          <w:rFonts w:ascii="Times New Roman" w:hAnsi="Times New Roman" w:cs="Times New Roman"/>
          <w:sz w:val="24"/>
          <w:szCs w:val="24"/>
        </w:rPr>
        <w:t xml:space="preserve"> – це коли можеш».</w:t>
      </w:r>
    </w:p>
    <w:p w:rsidR="001B2D63" w:rsidRPr="001B2D63" w:rsidRDefault="001B2D63" w:rsidP="0000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B2D63">
          <w:rPr>
            <w:rStyle w:val="a3"/>
            <w:rFonts w:ascii="Times New Roman" w:hAnsi="Times New Roman" w:cs="Times New Roman"/>
            <w:sz w:val="24"/>
            <w:szCs w:val="24"/>
          </w:rPr>
          <w:t>https://youtu.be</w:t>
        </w:r>
        <w:r w:rsidRPr="001B2D6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B2D63">
          <w:rPr>
            <w:rStyle w:val="a3"/>
            <w:rFonts w:ascii="Times New Roman" w:hAnsi="Times New Roman" w:cs="Times New Roman"/>
            <w:sz w:val="24"/>
            <w:szCs w:val="24"/>
          </w:rPr>
          <w:t>k3G1kSLUfvw</w:t>
        </w:r>
      </w:hyperlink>
    </w:p>
    <w:p w:rsidR="00020391" w:rsidRDefault="00020391" w:rsidP="000203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0391" w:rsidRDefault="00020391" w:rsidP="0002039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0391" w:rsidRDefault="00020391" w:rsidP="000203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0391" w:rsidRDefault="00020391" w:rsidP="000203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культури, туризму, національностей і релігій</w:t>
      </w:r>
    </w:p>
    <w:p w:rsidR="00020391" w:rsidRPr="002C0A81" w:rsidRDefault="00020391" w:rsidP="000203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Департаменту соціально-гуманітарної політики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Вільногірської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Дніпропетровської області</w:t>
      </w:r>
    </w:p>
    <w:p w:rsidR="00020391" w:rsidRDefault="00020391" w:rsidP="0002039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0391" w:rsidRPr="002C0A81" w:rsidRDefault="00020391" w:rsidP="000203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0391" w:rsidRPr="00D8122C" w:rsidRDefault="00020391" w:rsidP="000203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20391" w:rsidRPr="00D8122C" w:rsidSect="000203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27"/>
    <w:rsid w:val="00003E95"/>
    <w:rsid w:val="00020391"/>
    <w:rsid w:val="001B2D63"/>
    <w:rsid w:val="004A21D3"/>
    <w:rsid w:val="005B5792"/>
    <w:rsid w:val="00B76086"/>
    <w:rsid w:val="00CA07DC"/>
    <w:rsid w:val="00D8122C"/>
    <w:rsid w:val="00E40127"/>
    <w:rsid w:val="00EE0D80"/>
    <w:rsid w:val="00F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D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3E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D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3E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3G1kSLUfv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icPQg6qhDVM" TargetMode="External"/><Relationship Id="rId5" Type="http://schemas.openxmlformats.org/officeDocument/2006/relationships/hyperlink" Target="https://youtu.be/5KtWiP8dLO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2025-07-15T08:38:00Z</cp:lastPrinted>
  <dcterms:created xsi:type="dcterms:W3CDTF">2025-07-15T06:12:00Z</dcterms:created>
  <dcterms:modified xsi:type="dcterms:W3CDTF">2025-07-31T06:26:00Z</dcterms:modified>
</cp:coreProperties>
</file>